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objednatele:</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se 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rejstříku   </w:t>
      </w:r>
      <w:r w:rsidRPr="00C45593">
        <w:rPr>
          <w:rFonts w:eastAsia="Times New Roman" w:cs="Calibri"/>
          <w:b/>
          <w:sz w:val="24"/>
          <w:szCs w:val="24"/>
          <w:highlight w:val="lightGray"/>
          <w:lang w:eastAsia="cs-CZ"/>
        </w:rPr>
        <w:t>............................................................</w:t>
      </w:r>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díla  definovaného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3E1423" w:rsidRPr="009063CA">
        <w:rPr>
          <w:rFonts w:asciiTheme="minorHAnsi" w:hAnsiTheme="minorHAnsi" w:cstheme="minorHAnsi"/>
          <w:b/>
          <w:bCs/>
          <w:sz w:val="24"/>
          <w:szCs w:val="24"/>
        </w:rPr>
        <w:t>Hlavní prohlídky mostů v roce 20</w:t>
      </w:r>
      <w:r w:rsidR="00C45593">
        <w:rPr>
          <w:rFonts w:asciiTheme="minorHAnsi" w:hAnsiTheme="minorHAnsi" w:cstheme="minorHAnsi"/>
          <w:b/>
          <w:bCs/>
          <w:sz w:val="24"/>
          <w:szCs w:val="24"/>
        </w:rPr>
        <w:t>20</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BC7518" w:rsidRPr="009063CA">
        <w:rPr>
          <w:rFonts w:asciiTheme="minorHAnsi" w:hAnsiTheme="minorHAnsi" w:cstheme="minorHAnsi"/>
          <w:sz w:val="24"/>
          <w:szCs w:val="24"/>
        </w:rPr>
        <w:t>zhotovitele</w:t>
      </w:r>
      <w:r w:rsidRPr="009063CA">
        <w:rPr>
          <w:rFonts w:asciiTheme="minorHAnsi" w:hAnsiTheme="minorHAnsi" w:cstheme="minorHAnsi"/>
          <w:sz w:val="24"/>
          <w:szCs w:val="24"/>
        </w:rPr>
        <w:t xml:space="preserve"> </w:t>
      </w:r>
      <w:r w:rsidR="00A332FD" w:rsidRPr="009063CA">
        <w:rPr>
          <w:rFonts w:asciiTheme="minorHAnsi" w:hAnsiTheme="minorHAnsi" w:cstheme="minorHAnsi"/>
          <w:sz w:val="24"/>
          <w:szCs w:val="24"/>
        </w:rPr>
        <w:t xml:space="preserve">provést </w:t>
      </w:r>
      <w:r w:rsidR="0097767B" w:rsidRPr="009063CA">
        <w:rPr>
          <w:rFonts w:asciiTheme="minorHAnsi" w:hAnsiTheme="minorHAnsi" w:cstheme="minorHAnsi"/>
          <w:sz w:val="24"/>
          <w:szCs w:val="24"/>
        </w:rPr>
        <w:t>hlavní prohlídky mostů u</w:t>
      </w:r>
      <w:r w:rsidR="00DE650E" w:rsidRPr="009063CA">
        <w:rPr>
          <w:rFonts w:asciiTheme="minorHAnsi" w:hAnsiTheme="minorHAnsi" w:cstheme="minorHAnsi"/>
          <w:sz w:val="24"/>
          <w:szCs w:val="24"/>
        </w:rPr>
        <w:t> </w:t>
      </w:r>
      <w:r w:rsidR="0097767B" w:rsidRPr="009063CA">
        <w:rPr>
          <w:rFonts w:asciiTheme="minorHAnsi" w:hAnsiTheme="minorHAnsi" w:cstheme="minorHAnsi"/>
          <w:sz w:val="24"/>
          <w:szCs w:val="24"/>
        </w:rPr>
        <w:t xml:space="preserve">vyjmenovaných mostů dle </w:t>
      </w:r>
      <w:r w:rsidR="0097767B" w:rsidRPr="009063CA">
        <w:rPr>
          <w:rFonts w:asciiTheme="minorHAnsi" w:hAnsiTheme="minorHAnsi" w:cstheme="minorHAnsi"/>
          <w:b/>
          <w:sz w:val="24"/>
          <w:szCs w:val="24"/>
        </w:rPr>
        <w:t>přílohy</w:t>
      </w:r>
      <w:r w:rsidR="00BC7518" w:rsidRPr="009063CA">
        <w:rPr>
          <w:rFonts w:asciiTheme="minorHAnsi" w:hAnsiTheme="minorHAnsi" w:cstheme="minorHAnsi"/>
          <w:b/>
          <w:sz w:val="24"/>
          <w:szCs w:val="24"/>
        </w:rPr>
        <w:t xml:space="preserve"> </w:t>
      </w:r>
      <w:r w:rsidR="003F06E6" w:rsidRPr="009063CA">
        <w:rPr>
          <w:rFonts w:asciiTheme="minorHAnsi" w:hAnsiTheme="minorHAnsi" w:cstheme="minorHAnsi"/>
          <w:b/>
          <w:sz w:val="24"/>
          <w:szCs w:val="24"/>
        </w:rPr>
        <w:t xml:space="preserve">č. </w:t>
      </w:r>
      <w:r w:rsidR="006E7EF3">
        <w:rPr>
          <w:rFonts w:asciiTheme="minorHAnsi" w:hAnsiTheme="minorHAnsi" w:cstheme="minorHAnsi"/>
          <w:b/>
          <w:sz w:val="24"/>
          <w:szCs w:val="24"/>
        </w:rPr>
        <w:t>A2</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r w:rsidR="008F0DB5" w:rsidRPr="009063CA">
        <w:rPr>
          <w:rFonts w:asciiTheme="minorHAnsi" w:hAnsiTheme="minorHAnsi" w:cstheme="minorHAnsi"/>
          <w:sz w:val="24"/>
          <w:szCs w:val="24"/>
        </w:rPr>
        <w:t xml:space="preserve">na akci: </w:t>
      </w:r>
      <w:r w:rsidR="00445049" w:rsidRPr="009063CA">
        <w:rPr>
          <w:rFonts w:asciiTheme="minorHAnsi" w:hAnsiTheme="minorHAnsi" w:cstheme="minorHAnsi"/>
          <w:b/>
          <w:sz w:val="24"/>
          <w:szCs w:val="24"/>
        </w:rPr>
        <w:t>Hlavní prohlídky mostů v roce 20</w:t>
      </w:r>
      <w:r w:rsidR="00C45593">
        <w:rPr>
          <w:rFonts w:asciiTheme="minorHAnsi" w:hAnsiTheme="minorHAnsi" w:cstheme="minorHAnsi"/>
          <w:b/>
          <w:sz w:val="24"/>
          <w:szCs w:val="24"/>
        </w:rPr>
        <w:t>20</w:t>
      </w:r>
      <w:r w:rsidR="00445049" w:rsidRPr="009063CA">
        <w:rPr>
          <w:rFonts w:asciiTheme="minorHAnsi" w:hAnsiTheme="minorHAnsi" w:cstheme="minorHAnsi"/>
          <w:b/>
          <w:sz w:val="24"/>
          <w:szCs w:val="24"/>
        </w:rPr>
        <w:t xml:space="preserve">, </w:t>
      </w:r>
      <w:r w:rsidR="003E1423" w:rsidRPr="009063CA">
        <w:rPr>
          <w:rFonts w:asciiTheme="minorHAnsi" w:hAnsiTheme="minorHAnsi" w:cstheme="minorHAnsi"/>
          <w:b/>
          <w:sz w:val="24"/>
          <w:szCs w:val="24"/>
        </w:rPr>
        <w:t>Č</w:t>
      </w:r>
      <w:r w:rsidR="00445049" w:rsidRPr="009063CA">
        <w:rPr>
          <w:rFonts w:asciiTheme="minorHAnsi" w:hAnsiTheme="minorHAnsi" w:cstheme="minorHAnsi"/>
          <w:b/>
          <w:sz w:val="24"/>
          <w:szCs w:val="24"/>
        </w:rPr>
        <w:t>ást</w:t>
      </w:r>
      <w:r w:rsidR="009063CA" w:rsidRPr="009063CA">
        <w:rPr>
          <w:rFonts w:asciiTheme="minorHAnsi" w:hAnsiTheme="minorHAnsi" w:cstheme="minorHAnsi"/>
          <w:b/>
          <w:sz w:val="24"/>
          <w:szCs w:val="24"/>
        </w:rPr>
        <w:t> </w:t>
      </w:r>
      <w:r w:rsidR="006E7EF3">
        <w:rPr>
          <w:rFonts w:asciiTheme="minorHAnsi" w:hAnsiTheme="minorHAnsi" w:cstheme="minorHAnsi"/>
          <w:b/>
          <w:sz w:val="24"/>
          <w:szCs w:val="24"/>
        </w:rPr>
        <w:t>2</w:t>
      </w:r>
      <w:r w:rsidR="009063CA" w:rsidRPr="009063CA">
        <w:rPr>
          <w:rFonts w:asciiTheme="minorHAnsi" w:hAnsiTheme="minorHAnsi" w:cstheme="minorHAnsi"/>
          <w:b/>
          <w:sz w:val="24"/>
          <w:szCs w:val="24"/>
        </w:rPr>
        <w:t xml:space="preserve"> </w:t>
      </w:r>
      <w:r w:rsidR="009063CA">
        <w:rPr>
          <w:rFonts w:asciiTheme="minorHAnsi" w:hAnsiTheme="minorHAnsi" w:cstheme="minorHAnsi"/>
          <w:b/>
          <w:sz w:val="24"/>
          <w:szCs w:val="24"/>
        </w:rPr>
        <w:t xml:space="preserve">- </w:t>
      </w:r>
      <w:r w:rsidR="001F373D">
        <w:rPr>
          <w:rFonts w:asciiTheme="minorHAnsi" w:hAnsiTheme="minorHAnsi" w:cstheme="minorHAnsi"/>
          <w:b/>
          <w:sz w:val="24"/>
          <w:szCs w:val="24"/>
        </w:rPr>
        <w:t>Okres</w:t>
      </w:r>
      <w:r w:rsidR="009063CA" w:rsidRPr="009063CA">
        <w:rPr>
          <w:rFonts w:asciiTheme="minorHAnsi" w:hAnsiTheme="minorHAnsi" w:cstheme="minorHAnsi"/>
          <w:b/>
          <w:sz w:val="24"/>
          <w:szCs w:val="24"/>
        </w:rPr>
        <w:t xml:space="preserve"> </w:t>
      </w:r>
      <w:r w:rsidR="006E7EF3">
        <w:rPr>
          <w:rFonts w:asciiTheme="minorHAnsi" w:hAnsiTheme="minorHAnsi" w:cstheme="minorHAnsi"/>
          <w:b/>
          <w:sz w:val="24"/>
          <w:szCs w:val="24"/>
        </w:rPr>
        <w:t>Jihlava</w:t>
      </w:r>
      <w:r w:rsidRPr="009063CA">
        <w:rPr>
          <w:rFonts w:asciiTheme="minorHAnsi" w:hAnsiTheme="minorHAnsi" w:cstheme="minorHAnsi"/>
          <w:sz w:val="24"/>
          <w:szCs w:val="24"/>
        </w:rPr>
        <w:t>,</w:t>
      </w:r>
      <w:r w:rsidR="00445049" w:rsidRPr="009063CA">
        <w:rPr>
          <w:rFonts w:asciiTheme="minorHAnsi" w:hAnsiTheme="minorHAnsi" w:cstheme="minorHAnsi"/>
          <w:color w:val="FF0000"/>
          <w:sz w:val="24"/>
          <w:szCs w:val="24"/>
        </w:rPr>
        <w:t xml:space="preserve"> </w:t>
      </w:r>
      <w:r w:rsidRPr="009063CA">
        <w:rPr>
          <w:rFonts w:asciiTheme="minorHAnsi" w:hAnsiTheme="minorHAnsi" w:cstheme="minorHAnsi"/>
          <w:sz w:val="24"/>
          <w:szCs w:val="24"/>
        </w:rPr>
        <w:t>v souladu s nabídkou zhotovitele v</w:t>
      </w:r>
      <w:r w:rsidR="00C45593">
        <w:rPr>
          <w:rFonts w:asciiTheme="minorHAnsi" w:eastAsia="Times New Roman" w:hAnsiTheme="minorHAnsi" w:cstheme="minorHAnsi"/>
          <w:sz w:val="24"/>
          <w:szCs w:val="24"/>
          <w:lang w:eastAsia="ar-SA"/>
        </w:rPr>
        <w:t xml:space="preserve"> poptávkovém </w:t>
      </w:r>
      <w:r w:rsidRPr="009063CA">
        <w:rPr>
          <w:rFonts w:asciiTheme="minorHAnsi" w:hAnsiTheme="minorHAnsi" w:cstheme="minorHAnsi"/>
          <w:sz w:val="24"/>
          <w:szCs w:val="24"/>
        </w:rPr>
        <w:t xml:space="preserve">řízení </w:t>
      </w:r>
      <w:r w:rsidR="000F3C3F" w:rsidRPr="009063CA">
        <w:rPr>
          <w:rFonts w:asciiTheme="minorHAnsi" w:eastAsia="Times New Roman" w:hAnsiTheme="minorHAnsi" w:cstheme="minorHAnsi"/>
          <w:sz w:val="24"/>
          <w:szCs w:val="24"/>
          <w:lang w:eastAsia="ar-SA"/>
        </w:rPr>
        <w:t>a</w:t>
      </w:r>
      <w:r w:rsidRPr="009063CA">
        <w:rPr>
          <w:rFonts w:asciiTheme="minorHAnsi" w:hAnsiTheme="minorHAnsi" w:cstheme="minorHAnsi"/>
          <w:sz w:val="24"/>
          <w:szCs w:val="24"/>
        </w:rPr>
        <w:t xml:space="preserve"> za dodržení </w:t>
      </w:r>
      <w:r w:rsidR="0097767B" w:rsidRPr="009063CA">
        <w:rPr>
          <w:rFonts w:asciiTheme="minorHAnsi" w:hAnsiTheme="minorHAnsi" w:cstheme="minorHAnsi"/>
          <w:sz w:val="24"/>
          <w:szCs w:val="24"/>
        </w:rPr>
        <w:t>sjednaných a níže uvedených</w:t>
      </w:r>
      <w:r w:rsidR="00445049" w:rsidRPr="009063CA">
        <w:rPr>
          <w:rFonts w:asciiTheme="minorHAnsi" w:hAnsiTheme="minorHAnsi" w:cstheme="minorHAnsi"/>
          <w:sz w:val="24"/>
          <w:szCs w:val="24"/>
        </w:rPr>
        <w:t xml:space="preserve"> podmínek</w:t>
      </w:r>
      <w:r w:rsidR="0097767B" w:rsidRPr="009063CA">
        <w:rPr>
          <w:rFonts w:asciiTheme="minorHAnsi" w:hAnsiTheme="minorHAnsi" w:cstheme="minorHAnsi"/>
          <w:sz w:val="24"/>
          <w:szCs w:val="24"/>
        </w:rPr>
        <w:t>:</w:t>
      </w:r>
    </w:p>
    <w:p w:rsidR="00887EEF"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cs="Calibri"/>
          <w:sz w:val="24"/>
          <w:szCs w:val="24"/>
        </w:rPr>
        <w:t>Hlavní prohlídky mostů (dále jen HPM) budou provedeny u vybraných mostů podle zásad a v rozsahu stanoveném platnou ČSN 73 6221 Prohlídky mostů pozemních komunikací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w:t>
      </w:r>
      <w:r>
        <w:rPr>
          <w:rFonts w:asciiTheme="minorHAnsi" w:hAnsiTheme="minorHAnsi" w:cstheme="minorHAnsi"/>
          <w:sz w:val="24"/>
          <w:szCs w:val="24"/>
        </w:rPr>
        <w:t>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navrhovaných opatření pro údržbu a opravy s inspektorem mostů budou do záznamu z hlavní prohlídky mostu uvedena navrhovaná opatření včetně ter</w:t>
      </w:r>
      <w:r>
        <w:rPr>
          <w:rFonts w:asciiTheme="minorHAnsi" w:hAnsiTheme="minorHAnsi" w:cstheme="minorHAnsi"/>
          <w:sz w:val="24"/>
          <w:szCs w:val="24"/>
        </w:rPr>
        <w:t>mínů</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V případě zjištění závad ovlivňujících bezpečnost provozu nebo zatížitelnost mostu bude zhotovitel prohlídky neprodleně informovat správce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Klasifikační stupeň mostu se stanoví podle ČSN 73 6221 zvlášť pro spodní stavbu a</w:t>
      </w:r>
      <w:r w:rsidR="0032281D">
        <w:rPr>
          <w:rFonts w:asciiTheme="minorHAnsi" w:hAnsiTheme="minorHAnsi" w:cstheme="minorHAnsi"/>
          <w:sz w:val="24"/>
          <w:szCs w:val="24"/>
        </w:rPr>
        <w:t> </w:t>
      </w:r>
      <w:r w:rsidRPr="00CE11E0">
        <w:rPr>
          <w:rFonts w:asciiTheme="minorHAnsi" w:hAnsiTheme="minorHAnsi" w:cstheme="minorHAnsi"/>
          <w:sz w:val="24"/>
          <w:szCs w:val="24"/>
        </w:rPr>
        <w:t>zvlášť pro nosnou konstrukci s přihlédnutím ke stavu mostního svršku a vybavení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Použitelnost mostu z hlediska bezpečnosti provozu na mostním objektu se stanoví podle příslušného článku ČSN 73 6221</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Změny zatížitelnosti mostu, nebude-li dohodnuto jinak, budou stanoveny pouze kombinovaným statickým výpočtem. Každý návrh na změnu zatížitelnosti musí zpracovatel předem konzultovat s inspektorem mostů</w:t>
      </w:r>
      <w:r w:rsidR="00917A38">
        <w:rPr>
          <w:rFonts w:asciiTheme="minorHAnsi" w:hAnsiTheme="minorHAnsi" w:cstheme="minorHAnsi"/>
          <w:sz w:val="24"/>
          <w:szCs w:val="24"/>
        </w:rPr>
        <w:t xml:space="preserve"> objednatele</w:t>
      </w:r>
      <w:r w:rsidR="0097767B" w:rsidRPr="009063CA">
        <w:rPr>
          <w:rFonts w:asciiTheme="minorHAnsi" w:hAnsiTheme="minorHAnsi" w:cstheme="minorHAnsi"/>
          <w:sz w:val="24"/>
          <w:szCs w:val="24"/>
        </w:rPr>
        <w:t>.</w:t>
      </w:r>
    </w:p>
    <w:p w:rsidR="0097767B" w:rsidRDefault="00CE11E0" w:rsidP="00CE11E0">
      <w:pPr>
        <w:numPr>
          <w:ilvl w:val="0"/>
          <w:numId w:val="53"/>
        </w:numPr>
        <w:tabs>
          <w:tab w:val="left" w:pos="567"/>
        </w:tabs>
        <w:spacing w:before="120" w:after="0"/>
        <w:ind w:left="1134" w:hanging="567"/>
        <w:jc w:val="both"/>
        <w:rPr>
          <w:rFonts w:asciiTheme="minorHAnsi" w:hAnsiTheme="minorHAnsi" w:cstheme="minorHAnsi"/>
          <w:sz w:val="24"/>
          <w:szCs w:val="24"/>
        </w:rPr>
      </w:pPr>
      <w:r w:rsidRPr="00CE11E0">
        <w:rPr>
          <w:rFonts w:asciiTheme="minorHAnsi" w:hAnsiTheme="minorHAnsi" w:cstheme="minorHAnsi"/>
          <w:sz w:val="24"/>
          <w:szCs w:val="24"/>
        </w:rPr>
        <w:t xml:space="preserve">Provádění HPM musí být v souladu s Metodickým pokynem „Oprávnění k výkonu prohlídek mostů pozemních komunikací“, schválených MD-OPK čj. 130/2016-120-TN/8, ze dne </w:t>
      </w:r>
      <w:r w:rsidR="008F473B" w:rsidRPr="00CE11E0">
        <w:rPr>
          <w:rFonts w:asciiTheme="minorHAnsi" w:hAnsiTheme="minorHAnsi" w:cstheme="minorHAnsi"/>
          <w:sz w:val="24"/>
          <w:szCs w:val="24"/>
        </w:rPr>
        <w:t>22. 11. 2016</w:t>
      </w:r>
      <w:r w:rsidRPr="00CE11E0">
        <w:rPr>
          <w:rFonts w:asciiTheme="minorHAnsi" w:hAnsiTheme="minorHAnsi" w:cstheme="minorHAnsi"/>
          <w:sz w:val="24"/>
          <w:szCs w:val="24"/>
        </w:rPr>
        <w:t xml:space="preserve">, s účinností od </w:t>
      </w:r>
      <w:r w:rsidR="008F473B" w:rsidRPr="00CE11E0">
        <w:rPr>
          <w:rFonts w:asciiTheme="minorHAnsi" w:hAnsiTheme="minorHAnsi" w:cstheme="minorHAnsi"/>
          <w:sz w:val="24"/>
          <w:szCs w:val="24"/>
        </w:rPr>
        <w:t>24. 11. 2016</w:t>
      </w:r>
      <w:r w:rsidR="0097767B" w:rsidRPr="009063CA">
        <w:rPr>
          <w:rFonts w:asciiTheme="minorHAnsi" w:hAnsiTheme="minorHAnsi" w:cstheme="minorHAnsi"/>
          <w:sz w:val="24"/>
          <w:szCs w:val="24"/>
        </w:rPr>
        <w:t>.</w:t>
      </w:r>
    </w:p>
    <w:p w:rsidR="00CE11E0" w:rsidRPr="009063CA" w:rsidRDefault="00CE11E0" w:rsidP="00917A38">
      <w:pPr>
        <w:numPr>
          <w:ilvl w:val="0"/>
          <w:numId w:val="53"/>
        </w:numPr>
        <w:tabs>
          <w:tab w:val="left" w:pos="567"/>
        </w:tabs>
        <w:spacing w:before="120" w:after="0"/>
        <w:ind w:left="1134" w:hanging="567"/>
        <w:jc w:val="both"/>
        <w:rPr>
          <w:rFonts w:asciiTheme="minorHAnsi" w:hAnsiTheme="minorHAnsi" w:cstheme="minorHAnsi"/>
          <w:sz w:val="24"/>
          <w:szCs w:val="24"/>
        </w:rPr>
      </w:pPr>
      <w:r w:rsidRPr="00917A38">
        <w:rPr>
          <w:rFonts w:asciiTheme="minorHAnsi" w:hAnsiTheme="minorHAnsi" w:cstheme="minorHAnsi"/>
          <w:sz w:val="24"/>
          <w:szCs w:val="24"/>
        </w:rPr>
        <w:t>Provádějící musí být držitelem „Oprávnění k výkonu hlavních a mimořádných prohlídek</w:t>
      </w:r>
      <w:r w:rsidR="00917A38">
        <w:rPr>
          <w:rFonts w:asciiTheme="minorHAnsi" w:hAnsiTheme="minorHAnsi" w:cstheme="minorHAnsi"/>
          <w:sz w:val="24"/>
          <w:szCs w:val="24"/>
        </w:rPr>
        <w:t xml:space="preserve"> mostů</w:t>
      </w:r>
      <w:r w:rsidRPr="00917A38">
        <w:rPr>
          <w:rFonts w:asciiTheme="minorHAnsi" w:hAnsiTheme="minorHAnsi" w:cstheme="minorHAnsi"/>
          <w:sz w:val="24"/>
          <w:szCs w:val="24"/>
        </w:rPr>
        <w:t xml:space="preserve"> pozemních komunikací“ </w:t>
      </w:r>
      <w:r w:rsidRPr="00CE11E0">
        <w:rPr>
          <w:rFonts w:asciiTheme="minorHAnsi" w:hAnsiTheme="minorHAnsi" w:cstheme="minorHAnsi"/>
          <w:sz w:val="24"/>
          <w:szCs w:val="24"/>
        </w:rPr>
        <w:t>a musí splňovat podmínky MP</w:t>
      </w:r>
      <w:r w:rsidR="00917A38">
        <w:rPr>
          <w:rFonts w:asciiTheme="minorHAnsi" w:hAnsiTheme="minorHAnsi" w:cstheme="minorHAnsi"/>
          <w:sz w:val="24"/>
          <w:szCs w:val="24"/>
        </w:rPr>
        <w:t xml:space="preserve"> dle předchozího písmena.</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r w:rsidR="00E94E60" w:rsidRPr="009063CA">
        <w:rPr>
          <w:rFonts w:asciiTheme="minorHAnsi" w:hAnsiTheme="minorHAnsi" w:cstheme="minorHAnsi"/>
          <w:b/>
          <w:bCs/>
          <w:iCs/>
          <w:sz w:val="24"/>
          <w:szCs w:val="24"/>
        </w:rPr>
        <w:t xml:space="preserve"> a místo plnění</w:t>
      </w:r>
    </w:p>
    <w:p w:rsidR="00221E21" w:rsidRPr="009063CA" w:rsidRDefault="00221E21" w:rsidP="003E1423">
      <w:pPr>
        <w:numPr>
          <w:ilvl w:val="0"/>
          <w:numId w:val="37"/>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98394F" w:rsidRPr="009063CA" w:rsidRDefault="00F15941" w:rsidP="00F15941">
      <w:pPr>
        <w:tabs>
          <w:tab w:val="left" w:pos="567"/>
          <w:tab w:val="left" w:pos="4395"/>
          <w:tab w:val="left" w:pos="4962"/>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1. etapa:</w:t>
      </w:r>
      <w:r>
        <w:rPr>
          <w:rFonts w:asciiTheme="minorHAnsi" w:hAnsiTheme="minorHAnsi" w:cstheme="minorHAnsi"/>
          <w:sz w:val="24"/>
          <w:szCs w:val="24"/>
        </w:rPr>
        <w:t xml:space="preserve"> do 31. července 2020 – minimálně jedna třetina hlavních prohlídek mostů dle</w:t>
      </w:r>
      <w:r w:rsidR="00917A38">
        <w:rPr>
          <w:rFonts w:asciiTheme="minorHAnsi" w:hAnsiTheme="minorHAnsi" w:cstheme="minorHAnsi"/>
          <w:sz w:val="24"/>
          <w:szCs w:val="24"/>
        </w:rPr>
        <w:t xml:space="preserve"> </w:t>
      </w:r>
      <w:r w:rsidR="003A0FDA">
        <w:rPr>
          <w:rFonts w:asciiTheme="minorHAnsi" w:hAnsiTheme="minorHAnsi" w:cstheme="minorHAnsi"/>
          <w:b/>
          <w:sz w:val="24"/>
          <w:szCs w:val="24"/>
        </w:rPr>
        <w:t>přílohy</w:t>
      </w:r>
      <w:r>
        <w:rPr>
          <w:rFonts w:asciiTheme="minorHAnsi" w:hAnsiTheme="minorHAnsi" w:cstheme="minorHAnsi"/>
          <w:b/>
          <w:sz w:val="24"/>
          <w:szCs w:val="24"/>
        </w:rPr>
        <w:t xml:space="preserve"> </w:t>
      </w:r>
      <w:bookmarkStart w:id="0" w:name="_GoBack"/>
      <w:bookmarkEnd w:id="0"/>
      <w:r w:rsidR="006E7EF3">
        <w:rPr>
          <w:rFonts w:asciiTheme="minorHAnsi" w:hAnsiTheme="minorHAnsi" w:cstheme="minorHAnsi"/>
          <w:b/>
          <w:sz w:val="24"/>
          <w:szCs w:val="24"/>
        </w:rPr>
        <w:t>A2</w:t>
      </w:r>
      <w:r w:rsidR="00917A38">
        <w:rPr>
          <w:rFonts w:asciiTheme="minorHAnsi" w:hAnsiTheme="minorHAnsi" w:cstheme="minorHAnsi"/>
          <w:sz w:val="24"/>
          <w:szCs w:val="24"/>
        </w:rPr>
        <w:t>,</w:t>
      </w:r>
      <w:r w:rsidR="0098394F">
        <w:rPr>
          <w:rFonts w:asciiTheme="minorHAnsi" w:hAnsiTheme="minorHAnsi" w:cstheme="minorHAnsi"/>
          <w:sz w:val="24"/>
          <w:szCs w:val="24"/>
        </w:rPr>
        <w:t xml:space="preserve"> </w:t>
      </w:r>
    </w:p>
    <w:p w:rsidR="0098394F" w:rsidRPr="009063CA" w:rsidRDefault="003A0FDA" w:rsidP="009A4516">
      <w:pPr>
        <w:tabs>
          <w:tab w:val="left" w:pos="567"/>
          <w:tab w:val="left" w:pos="4395"/>
          <w:tab w:val="left" w:pos="5245"/>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2</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31. srpna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minimálně další jedna třetina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6E7EF3">
        <w:rPr>
          <w:rFonts w:asciiTheme="minorHAnsi" w:hAnsiTheme="minorHAnsi" w:cstheme="minorHAnsi"/>
          <w:b/>
          <w:sz w:val="24"/>
          <w:szCs w:val="24"/>
        </w:rPr>
        <w:t>A2</w:t>
      </w:r>
      <w:r w:rsidR="00917A38">
        <w:rPr>
          <w:rFonts w:asciiTheme="minorHAnsi" w:hAnsiTheme="minorHAnsi" w:cstheme="minorHAnsi"/>
          <w:b/>
          <w:sz w:val="24"/>
          <w:szCs w:val="24"/>
        </w:rPr>
        <w:t>,</w:t>
      </w:r>
    </w:p>
    <w:p w:rsidR="0098394F" w:rsidRPr="009063CA" w:rsidRDefault="003A0FDA" w:rsidP="003A0FDA">
      <w:pPr>
        <w:tabs>
          <w:tab w:val="left" w:pos="567"/>
          <w:tab w:val="left" w:pos="4395"/>
          <w:tab w:val="left" w:pos="5245"/>
        </w:tabs>
        <w:spacing w:before="120" w:after="120"/>
        <w:ind w:right="-377"/>
        <w:jc w:val="both"/>
        <w:rPr>
          <w:rFonts w:asciiTheme="minorHAnsi" w:hAnsiTheme="minorHAnsi" w:cstheme="minorHAnsi"/>
          <w:bCs/>
          <w:iCs/>
          <w:sz w:val="24"/>
          <w:szCs w:val="24"/>
        </w:rPr>
      </w:pPr>
      <w:r>
        <w:rPr>
          <w:rFonts w:asciiTheme="minorHAnsi" w:hAnsiTheme="minorHAnsi" w:cstheme="minorHAnsi"/>
          <w:b/>
          <w:sz w:val="24"/>
          <w:szCs w:val="24"/>
        </w:rPr>
        <w:tab/>
        <w:t>3</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w:t>
      </w:r>
      <w:r w:rsidR="00917A38">
        <w:rPr>
          <w:rFonts w:asciiTheme="minorHAnsi" w:hAnsiTheme="minorHAnsi" w:cstheme="minorHAnsi"/>
          <w:sz w:val="24"/>
          <w:szCs w:val="24"/>
        </w:rPr>
        <w:t>0</w:t>
      </w:r>
      <w:r w:rsidR="0098394F" w:rsidRPr="009063CA">
        <w:rPr>
          <w:rFonts w:asciiTheme="minorHAnsi" w:hAnsiTheme="minorHAnsi" w:cstheme="minorHAnsi"/>
          <w:sz w:val="24"/>
          <w:szCs w:val="24"/>
        </w:rPr>
        <w:t>. října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zbývající část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6E7EF3">
        <w:rPr>
          <w:rFonts w:asciiTheme="minorHAnsi" w:hAnsiTheme="minorHAnsi" w:cstheme="minorHAnsi"/>
          <w:b/>
          <w:sz w:val="24"/>
          <w:szCs w:val="24"/>
        </w:rPr>
        <w:t>A2</w:t>
      </w:r>
      <w:r w:rsidR="00917A38">
        <w:rPr>
          <w:rFonts w:asciiTheme="minorHAnsi" w:hAnsiTheme="minorHAnsi" w:cstheme="minorHAnsi"/>
          <w:sz w:val="24"/>
          <w:szCs w:val="24"/>
        </w:rPr>
        <w:t>.</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87EEF" w:rsidRPr="009063CA" w:rsidRDefault="00347BA4"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 xml:space="preserve">Místo plnění: </w:t>
      </w:r>
    </w:p>
    <w:p w:rsidR="00347BA4" w:rsidRPr="000401DC" w:rsidRDefault="0006460C" w:rsidP="0065315C">
      <w:pPr>
        <w:spacing w:before="120" w:after="120"/>
        <w:ind w:left="567"/>
        <w:jc w:val="both"/>
        <w:rPr>
          <w:rFonts w:asciiTheme="minorHAnsi" w:hAnsiTheme="minorHAnsi" w:cstheme="minorHAnsi"/>
          <w:bCs/>
          <w:iCs/>
          <w:sz w:val="24"/>
          <w:szCs w:val="24"/>
        </w:rPr>
      </w:pPr>
      <w:r>
        <w:rPr>
          <w:rFonts w:asciiTheme="minorHAnsi" w:hAnsiTheme="minorHAnsi" w:cstheme="minorHAnsi"/>
          <w:sz w:val="24"/>
          <w:szCs w:val="24"/>
        </w:rPr>
        <w:t>Mosty uvedené v </w:t>
      </w:r>
      <w:r w:rsidRPr="0006460C">
        <w:rPr>
          <w:rFonts w:asciiTheme="minorHAnsi" w:hAnsiTheme="minorHAnsi" w:cstheme="minorHAnsi"/>
          <w:b/>
          <w:sz w:val="24"/>
          <w:szCs w:val="24"/>
        </w:rPr>
        <w:t>příloz</w:t>
      </w:r>
      <w:r w:rsidR="008F473B">
        <w:rPr>
          <w:rFonts w:asciiTheme="minorHAnsi" w:hAnsiTheme="minorHAnsi" w:cstheme="minorHAnsi"/>
          <w:b/>
          <w:sz w:val="24"/>
          <w:szCs w:val="24"/>
        </w:rPr>
        <w:t>e</w:t>
      </w:r>
      <w:r w:rsidRPr="0006460C">
        <w:rPr>
          <w:rFonts w:asciiTheme="minorHAnsi" w:hAnsiTheme="minorHAnsi" w:cstheme="minorHAnsi"/>
          <w:b/>
          <w:sz w:val="24"/>
          <w:szCs w:val="24"/>
        </w:rPr>
        <w:t xml:space="preserve"> </w:t>
      </w:r>
      <w:r w:rsidR="006E7EF3">
        <w:rPr>
          <w:rFonts w:asciiTheme="minorHAnsi" w:hAnsiTheme="minorHAnsi" w:cstheme="minorHAnsi"/>
          <w:b/>
          <w:sz w:val="24"/>
          <w:szCs w:val="24"/>
        </w:rPr>
        <w:t>A2</w:t>
      </w:r>
      <w:r>
        <w:rPr>
          <w:rFonts w:asciiTheme="minorHAnsi" w:hAnsiTheme="minorHAnsi" w:cstheme="minorHAnsi"/>
          <w:sz w:val="24"/>
          <w:szCs w:val="24"/>
        </w:rPr>
        <w:t>, předání dokumentace p</w:t>
      </w:r>
      <w:r w:rsidR="000401DC">
        <w:rPr>
          <w:rFonts w:asciiTheme="minorHAnsi" w:hAnsiTheme="minorHAnsi" w:cstheme="minorHAnsi"/>
          <w:sz w:val="24"/>
          <w:szCs w:val="24"/>
        </w:rPr>
        <w:t xml:space="preserve">racoviště </w:t>
      </w:r>
      <w:r>
        <w:rPr>
          <w:rFonts w:asciiTheme="minorHAnsi" w:hAnsiTheme="minorHAnsi" w:cstheme="minorHAnsi"/>
          <w:sz w:val="24"/>
          <w:szCs w:val="24"/>
        </w:rPr>
        <w:t xml:space="preserve">objednatele </w:t>
      </w:r>
      <w:r w:rsidR="0065315C" w:rsidRPr="0065315C">
        <w:rPr>
          <w:rFonts w:asciiTheme="minorHAnsi" w:hAnsiTheme="minorHAnsi" w:cstheme="minorHAnsi"/>
          <w:sz w:val="24"/>
          <w:szCs w:val="24"/>
        </w:rPr>
        <w:t>Jihlava, Kosovská 1122/16, Jihlava 586 01</w:t>
      </w:r>
      <w:r w:rsidR="000401DC">
        <w:rPr>
          <w:rFonts w:asciiTheme="minorHAnsi" w:hAnsiTheme="minorHAnsi" w:cstheme="minorHAnsi"/>
          <w:sz w:val="24"/>
          <w:szCs w:val="24"/>
        </w:rPr>
        <w:t>.</w:t>
      </w:r>
    </w:p>
    <w:p w:rsidR="008A2B39" w:rsidRPr="009063CA" w:rsidRDefault="008A2B39"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mosty podle </w:t>
      </w:r>
      <w:r w:rsidRPr="009063CA">
        <w:rPr>
          <w:rFonts w:asciiTheme="minorHAnsi" w:hAnsiTheme="minorHAnsi" w:cstheme="minorHAnsi"/>
          <w:b/>
          <w:sz w:val="24"/>
          <w:szCs w:val="24"/>
        </w:rPr>
        <w:t xml:space="preserve">přílohy </w:t>
      </w:r>
      <w:r w:rsidR="006E7EF3">
        <w:rPr>
          <w:rFonts w:asciiTheme="minorHAnsi" w:hAnsiTheme="minorHAnsi" w:cstheme="minorHAnsi"/>
          <w:b/>
          <w:sz w:val="24"/>
          <w:szCs w:val="24"/>
        </w:rPr>
        <w:t>A2</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3E1423">
      <w:pPr>
        <w:numPr>
          <w:ilvl w:val="1"/>
          <w:numId w:val="49"/>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3E1423">
      <w:pPr>
        <w:numPr>
          <w:ilvl w:val="1"/>
          <w:numId w:val="49"/>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3E1423">
      <w:pPr>
        <w:numPr>
          <w:ilvl w:val="1"/>
          <w:numId w:val="49"/>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366879">
      <w:pPr>
        <w:numPr>
          <w:ilvl w:val="1"/>
          <w:numId w:val="49"/>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347BA4" w:rsidRPr="009063CA"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informovat objednatele zastoupeného inspektorem mostů o</w:t>
      </w:r>
      <w:r w:rsidR="00FF2B66">
        <w:rPr>
          <w:rFonts w:asciiTheme="minorHAnsi" w:hAnsiTheme="minorHAnsi" w:cstheme="minorHAnsi"/>
          <w:sz w:val="24"/>
          <w:szCs w:val="24"/>
        </w:rPr>
        <w:t> </w:t>
      </w:r>
      <w:r w:rsidRPr="009063CA">
        <w:rPr>
          <w:rFonts w:asciiTheme="minorHAnsi" w:hAnsiTheme="minorHAnsi" w:cstheme="minorHAnsi"/>
          <w:sz w:val="24"/>
          <w:szCs w:val="24"/>
        </w:rPr>
        <w:t>termínu provádění prohlídek mostů minimálně 14</w:t>
      </w:r>
      <w:r w:rsidR="00E17AC8" w:rsidRPr="009063CA">
        <w:rPr>
          <w:rFonts w:asciiTheme="minorHAnsi" w:hAnsiTheme="minorHAnsi" w:cstheme="minorHAnsi"/>
          <w:sz w:val="24"/>
          <w:szCs w:val="24"/>
        </w:rPr>
        <w:t xml:space="preserve"> kalendářních</w:t>
      </w:r>
      <w:r w:rsidRPr="009063CA">
        <w:rPr>
          <w:rFonts w:asciiTheme="minorHAnsi" w:hAnsiTheme="minorHAnsi" w:cstheme="minorHAnsi"/>
          <w:sz w:val="24"/>
          <w:szCs w:val="24"/>
        </w:rPr>
        <w:t xml:space="preserve"> dní předem. Inspektor mostů má právo zúčastnit se provádění HPM, zejména u prohlídek prováděných z mostní prohlížečky. V průběhu zpracovávání zakázky bude zhotovitel konzultovat HPM s</w:t>
      </w:r>
      <w:r w:rsidR="00FF2B66">
        <w:rPr>
          <w:rFonts w:asciiTheme="minorHAnsi" w:hAnsiTheme="minorHAnsi" w:cstheme="minorHAnsi"/>
          <w:sz w:val="24"/>
          <w:szCs w:val="24"/>
        </w:rPr>
        <w:t> </w:t>
      </w:r>
      <w:r w:rsidRPr="009063CA">
        <w:rPr>
          <w:rFonts w:asciiTheme="minorHAnsi" w:hAnsiTheme="minorHAnsi" w:cstheme="minorHAnsi"/>
          <w:sz w:val="24"/>
          <w:szCs w:val="24"/>
        </w:rPr>
        <w:t>inspektorem mostů.</w:t>
      </w:r>
    </w:p>
    <w:p w:rsidR="00221E21"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Datem odevzdání díla, nebo jeho části, je den, kdy zhotovitel doručí dílo na adresu místa plnění a je podepsán doklad o jeho předání</w:t>
      </w:r>
      <w:r w:rsidR="00221E21"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Zhotovitel odevzdá dílo v etapách v souladu s</w:t>
      </w:r>
      <w:r w:rsidR="007F5DE8" w:rsidRPr="009063CA">
        <w:rPr>
          <w:rFonts w:asciiTheme="minorHAnsi" w:hAnsiTheme="minorHAnsi" w:cstheme="minorHAnsi"/>
          <w:sz w:val="24"/>
          <w:szCs w:val="24"/>
        </w:rPr>
        <w:t> dohodnutou dobou plnění</w:t>
      </w:r>
      <w:r w:rsidRPr="009063CA">
        <w:rPr>
          <w:rFonts w:asciiTheme="minorHAnsi" w:hAnsiTheme="minorHAnsi" w:cstheme="minorHAnsi"/>
          <w:sz w:val="24"/>
          <w:szCs w:val="24"/>
        </w:rPr>
        <w:t xml:space="preserve"> na adresu místa plnění.</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Dílo bude plněno v místě mostu, a dále dle dohody konzultacemi v sídle objednatele nebo v místě plnění, resp. na kontaktní adrese zhotovitele, případně na jiném vzájemně dohodnutém místě</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Zhotovitel provede dílo svým jménem na svou odpovědnost. Zhotovitel prohlašuje, že nepředá provedení </w:t>
      </w:r>
      <w:r w:rsidR="00E17AC8" w:rsidRPr="009063CA">
        <w:rPr>
          <w:rFonts w:asciiTheme="minorHAnsi" w:hAnsiTheme="minorHAnsi" w:cstheme="minorHAnsi"/>
          <w:sz w:val="24"/>
          <w:szCs w:val="24"/>
        </w:rPr>
        <w:t xml:space="preserve">celého </w:t>
      </w:r>
      <w:r w:rsidRPr="009063CA">
        <w:rPr>
          <w:rFonts w:asciiTheme="minorHAnsi" w:hAnsiTheme="minorHAnsi" w:cstheme="minorHAnsi"/>
          <w:sz w:val="24"/>
          <w:szCs w:val="24"/>
        </w:rPr>
        <w:t>díla</w:t>
      </w:r>
      <w:r w:rsidR="00E17AC8" w:rsidRPr="009063CA">
        <w:rPr>
          <w:rFonts w:asciiTheme="minorHAnsi" w:hAnsiTheme="minorHAnsi" w:cstheme="minorHAnsi"/>
          <w:sz w:val="24"/>
          <w:szCs w:val="24"/>
        </w:rPr>
        <w:t xml:space="preserve"> </w:t>
      </w:r>
      <w:r w:rsidRPr="009063CA">
        <w:rPr>
          <w:rFonts w:asciiTheme="minorHAnsi" w:hAnsiTheme="minorHAnsi" w:cstheme="minorHAnsi"/>
          <w:sz w:val="24"/>
          <w:szCs w:val="24"/>
        </w:rPr>
        <w:t>jinému zhotoviteli</w:t>
      </w:r>
      <w:r w:rsidR="00EF1F55" w:rsidRPr="009063CA">
        <w:rPr>
          <w:rFonts w:asciiTheme="minorHAnsi" w:hAnsiTheme="minorHAnsi" w:cstheme="minorHAnsi"/>
          <w:sz w:val="24"/>
          <w:szCs w:val="24"/>
          <w:lang w:eastAsia="cs-CZ"/>
        </w:rPr>
        <w:t>.</w:t>
      </w:r>
    </w:p>
    <w:p w:rsidR="007D79CA" w:rsidRPr="009063CA"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napToGrid w:val="0"/>
          <w:sz w:val="24"/>
          <w:szCs w:val="24"/>
        </w:rPr>
        <w:t xml:space="preserve">Dílo bude provedeno s veškerou péčí a odborností, bude předáno kompletní a bez </w:t>
      </w:r>
      <w:r w:rsidR="000F3C3F" w:rsidRPr="009063CA">
        <w:rPr>
          <w:rFonts w:asciiTheme="minorHAnsi" w:eastAsia="Times New Roman" w:hAnsiTheme="minorHAnsi" w:cstheme="minorHAnsi"/>
          <w:sz w:val="24"/>
          <w:szCs w:val="24"/>
          <w:lang w:eastAsia="cs-CZ"/>
        </w:rPr>
        <w:t>vad</w:t>
      </w:r>
      <w:r w:rsidR="00874367" w:rsidRPr="009063CA">
        <w:rPr>
          <w:rFonts w:asciiTheme="minorHAnsi" w:eastAsia="Times New Roman" w:hAnsiTheme="minorHAnsi" w:cstheme="minorHAnsi"/>
          <w:sz w:val="24"/>
          <w:szCs w:val="24"/>
          <w:lang w:eastAsia="cs-CZ"/>
        </w:rPr>
        <w:t>,</w:t>
      </w:r>
      <w:r w:rsidRPr="009063CA">
        <w:rPr>
          <w:rFonts w:asciiTheme="minorHAnsi" w:hAnsiTheme="minorHAnsi" w:cstheme="minorHAnsi"/>
          <w:snapToGrid w:val="0"/>
          <w:sz w:val="24"/>
          <w:szCs w:val="24"/>
        </w:rPr>
        <w:t xml:space="preserve"> v</w:t>
      </w:r>
      <w:r w:rsidR="000F3C3F" w:rsidRPr="009063CA">
        <w:rPr>
          <w:rFonts w:asciiTheme="minorHAnsi" w:eastAsia="Times New Roman" w:hAnsiTheme="minorHAnsi" w:cstheme="minorHAnsi"/>
          <w:sz w:val="24"/>
          <w:szCs w:val="24"/>
          <w:lang w:eastAsia="cs-CZ"/>
        </w:rPr>
        <w:t> </w:t>
      </w:r>
      <w:r w:rsidRPr="009063CA">
        <w:rPr>
          <w:rFonts w:asciiTheme="minorHAnsi" w:hAnsiTheme="minorHAnsi" w:cstheme="minorHAnsi"/>
          <w:snapToGrid w:val="0"/>
          <w:sz w:val="24"/>
          <w:szCs w:val="24"/>
        </w:rPr>
        <w:t>rozsahu a v termínech stanovených touto smlouvou, a to osobně odpovědnému pracovníkovi objednatele na základě předávacího protokolu.</w:t>
      </w:r>
      <w:r w:rsidR="000F3C3F" w:rsidRPr="009063CA">
        <w:rPr>
          <w:rFonts w:asciiTheme="minorHAnsi" w:eastAsia="Times New Roman" w:hAnsiTheme="minorHAnsi" w:cstheme="minorHAnsi"/>
          <w:sz w:val="24"/>
          <w:szCs w:val="24"/>
          <w:lang w:eastAsia="cs-CZ"/>
        </w:rPr>
        <w:t xml:space="preserve">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Objednatel je oprávněn kontrolovat provádění</w:t>
      </w:r>
      <w:r w:rsidR="007D79CA" w:rsidRPr="009063CA">
        <w:rPr>
          <w:rFonts w:asciiTheme="minorHAnsi" w:hAnsiTheme="minorHAnsi" w:cstheme="minorHAnsi"/>
          <w:sz w:val="24"/>
          <w:szCs w:val="24"/>
        </w:rPr>
        <w:t xml:space="preserve"> díla</w:t>
      </w:r>
      <w:r w:rsidRPr="009063CA">
        <w:rPr>
          <w:rFonts w:asciiTheme="minorHAnsi" w:eastAsia="Times New Roman" w:hAnsiTheme="minorHAnsi" w:cstheme="minorHAnsi"/>
          <w:sz w:val="24"/>
          <w:szCs w:val="24"/>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povinen </w:t>
      </w:r>
      <w:r w:rsidR="003E7731" w:rsidRPr="009063CA">
        <w:rPr>
          <w:rFonts w:asciiTheme="minorHAnsi" w:eastAsia="Times New Roman" w:hAnsiTheme="minorHAnsi" w:cstheme="minorHAnsi"/>
          <w:sz w:val="24"/>
          <w:szCs w:val="24"/>
          <w:lang w:eastAsia="cs-CZ"/>
        </w:rPr>
        <w:t xml:space="preserve">dle </w:t>
      </w:r>
      <w:r w:rsidR="003E7731" w:rsidRPr="009063CA">
        <w:rPr>
          <w:rFonts w:asciiTheme="minorHAnsi" w:eastAsia="Times New Roman" w:hAnsiTheme="minorHAnsi" w:cstheme="minorHAnsi"/>
          <w:b/>
          <w:sz w:val="24"/>
          <w:szCs w:val="24"/>
          <w:lang w:eastAsia="cs-CZ"/>
        </w:rPr>
        <w:t xml:space="preserve">§ 2594 </w:t>
      </w:r>
      <w:r w:rsidR="00C45593">
        <w:rPr>
          <w:rFonts w:asciiTheme="minorHAnsi" w:eastAsia="Times New Roman" w:hAnsiTheme="minorHAnsi" w:cstheme="minorHAnsi"/>
          <w:b/>
          <w:sz w:val="24"/>
          <w:szCs w:val="24"/>
          <w:lang w:eastAsia="cs-CZ"/>
        </w:rPr>
        <w:t>OZ</w:t>
      </w:r>
      <w:r w:rsidR="003E7731" w:rsidRPr="009063CA">
        <w:rPr>
          <w:rFonts w:asciiTheme="minorHAnsi" w:eastAsia="Times New Roman" w:hAnsiTheme="minorHAnsi" w:cstheme="minorHAnsi"/>
          <w:sz w:val="24"/>
          <w:szCs w:val="24"/>
          <w:lang w:eastAsia="cs-CZ"/>
        </w:rPr>
        <w:t xml:space="preserve"> </w:t>
      </w:r>
      <w:r w:rsidRPr="009063CA">
        <w:rPr>
          <w:rFonts w:asciiTheme="minorHAnsi" w:eastAsia="Times New Roman" w:hAnsiTheme="minorHAnsi" w:cstheme="minorHAnsi"/>
          <w:sz w:val="24"/>
          <w:szCs w:val="24"/>
          <w:lang w:eastAsia="cs-CZ"/>
        </w:rPr>
        <w:t>upozornit objednatele bez zbytečného odkladu na nevhodnou povahu věcí</w:t>
      </w:r>
      <w:r w:rsidR="00507403" w:rsidRPr="009063CA">
        <w:rPr>
          <w:rFonts w:asciiTheme="minorHAnsi" w:eastAsia="Times New Roman" w:hAnsiTheme="minorHAnsi" w:cstheme="minorHAnsi"/>
          <w:sz w:val="24"/>
          <w:szCs w:val="24"/>
          <w:lang w:eastAsia="cs-CZ"/>
        </w:rPr>
        <w:t>, kterou</w:t>
      </w:r>
      <w:r w:rsidR="0070279C" w:rsidRPr="009063CA">
        <w:rPr>
          <w:rFonts w:asciiTheme="minorHAnsi" w:eastAsia="Times New Roman" w:hAnsiTheme="minorHAnsi" w:cstheme="minorHAnsi"/>
          <w:sz w:val="24"/>
          <w:szCs w:val="24"/>
          <w:lang w:eastAsia="cs-CZ"/>
        </w:rPr>
        <w:t xml:space="preserve"> mu ob</w:t>
      </w:r>
      <w:r w:rsidR="00507403" w:rsidRPr="009063CA">
        <w:rPr>
          <w:rFonts w:asciiTheme="minorHAnsi" w:eastAsia="Times New Roman" w:hAnsiTheme="minorHAnsi" w:cstheme="minorHAnsi"/>
          <w:sz w:val="24"/>
          <w:szCs w:val="24"/>
          <w:lang w:eastAsia="cs-CZ"/>
        </w:rPr>
        <w:t>j</w:t>
      </w:r>
      <w:r w:rsidR="0070279C" w:rsidRPr="009063CA">
        <w:rPr>
          <w:rFonts w:asciiTheme="minorHAnsi" w:eastAsia="Times New Roman" w:hAnsiTheme="minorHAnsi" w:cstheme="minorHAnsi"/>
          <w:sz w:val="24"/>
          <w:szCs w:val="24"/>
          <w:lang w:eastAsia="cs-CZ"/>
        </w:rPr>
        <w:t xml:space="preserve">ednatel k provedení díla předal </w:t>
      </w:r>
      <w:r w:rsidRPr="009063CA">
        <w:rPr>
          <w:rFonts w:asciiTheme="minorHAnsi" w:eastAsia="Times New Roman" w:hAnsiTheme="minorHAnsi" w:cstheme="minorHAnsi"/>
          <w:sz w:val="24"/>
          <w:szCs w:val="24"/>
          <w:lang w:eastAsia="cs-CZ"/>
        </w:rPr>
        <w:t xml:space="preserve">nebo </w:t>
      </w:r>
      <w:r w:rsidR="0070279C" w:rsidRPr="009063CA">
        <w:rPr>
          <w:rFonts w:asciiTheme="minorHAnsi" w:eastAsia="Times New Roman" w:hAnsiTheme="minorHAnsi" w:cstheme="minorHAnsi"/>
          <w:sz w:val="24"/>
          <w:szCs w:val="24"/>
          <w:lang w:eastAsia="cs-CZ"/>
        </w:rPr>
        <w:t xml:space="preserve">příkazů </w:t>
      </w:r>
      <w:r w:rsidRPr="009063CA">
        <w:rPr>
          <w:rFonts w:asciiTheme="minorHAnsi" w:eastAsia="Times New Roman" w:hAnsiTheme="minorHAnsi" w:cstheme="minorHAnsi"/>
          <w:sz w:val="24"/>
          <w:szCs w:val="24"/>
          <w:lang w:eastAsia="cs-CZ"/>
        </w:rPr>
        <w:t xml:space="preserve">daných mu objednatelem k provedení díla, jestliže zhotovitel mohl tuto nevhodnost zjistit při vynaložení odborné péče. </w:t>
      </w:r>
    </w:p>
    <w:p w:rsidR="00507403" w:rsidRPr="009063CA"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Překáží</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li nevhodná věc nebo příkaz v řádném provádění díla, zhotovitel je v nezbytném rozsahu přeruší až do výměny věci nebo změny příkazu. Trvá</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 xml:space="preserve">li objednatel na provádění díla s použitím předané věci nebo </w:t>
      </w:r>
      <w:r w:rsidR="00D961EF" w:rsidRPr="009063CA">
        <w:rPr>
          <w:rFonts w:asciiTheme="minorHAnsi" w:eastAsia="Times New Roman" w:hAnsiTheme="minorHAnsi" w:cstheme="minorHAnsi"/>
          <w:sz w:val="24"/>
          <w:szCs w:val="24"/>
          <w:lang w:eastAsia="cs-CZ"/>
        </w:rPr>
        <w:t>podle</w:t>
      </w:r>
      <w:r w:rsidR="00507403" w:rsidRPr="009063CA">
        <w:rPr>
          <w:rFonts w:asciiTheme="minorHAnsi" w:eastAsia="Times New Roman" w:hAnsiTheme="minorHAnsi" w:cstheme="minorHAnsi"/>
          <w:sz w:val="24"/>
          <w:szCs w:val="24"/>
          <w:lang w:eastAsia="cs-CZ"/>
        </w:rPr>
        <w:t xml:space="preserve"> </w:t>
      </w:r>
      <w:r w:rsidR="00D961EF" w:rsidRPr="009063CA">
        <w:rPr>
          <w:rFonts w:asciiTheme="minorHAnsi" w:eastAsia="Times New Roman" w:hAnsiTheme="minorHAnsi" w:cstheme="minorHAnsi"/>
          <w:sz w:val="24"/>
          <w:szCs w:val="24"/>
          <w:lang w:eastAsia="cs-CZ"/>
        </w:rPr>
        <w:t>daného</w:t>
      </w:r>
      <w:r w:rsidR="00507403" w:rsidRPr="009063CA">
        <w:rPr>
          <w:rFonts w:asciiTheme="minorHAnsi" w:eastAsia="Times New Roman" w:hAnsiTheme="minorHAnsi" w:cstheme="minorHAnsi"/>
          <w:sz w:val="24"/>
          <w:szCs w:val="24"/>
          <w:lang w:eastAsia="cs-CZ"/>
        </w:rPr>
        <w:t xml:space="preserve"> příka</w:t>
      </w:r>
      <w:r w:rsidR="00D961EF" w:rsidRPr="009063CA">
        <w:rPr>
          <w:rFonts w:asciiTheme="minorHAnsi" w:eastAsia="Times New Roman" w:hAnsiTheme="minorHAnsi" w:cstheme="minorHAnsi"/>
          <w:sz w:val="24"/>
          <w:szCs w:val="24"/>
          <w:lang w:eastAsia="cs-CZ"/>
        </w:rPr>
        <w:t>z</w:t>
      </w:r>
      <w:r w:rsidR="00507403" w:rsidRPr="009063CA">
        <w:rPr>
          <w:rFonts w:asciiTheme="minorHAnsi" w:eastAsia="Times New Roman" w:hAnsiTheme="minorHAnsi" w:cstheme="minorHAnsi"/>
          <w:sz w:val="24"/>
          <w:szCs w:val="24"/>
          <w:lang w:eastAsia="cs-CZ"/>
        </w:rPr>
        <w:t>u, má zhotovitel právo požadovat, aby tak</w:t>
      </w:r>
      <w:r w:rsidR="00D961EF" w:rsidRPr="009063CA">
        <w:rPr>
          <w:rFonts w:asciiTheme="minorHAnsi" w:eastAsia="Times New Roman" w:hAnsiTheme="minorHAnsi" w:cstheme="minorHAnsi"/>
          <w:sz w:val="24"/>
          <w:szCs w:val="24"/>
          <w:lang w:eastAsia="cs-CZ"/>
        </w:rPr>
        <w:t xml:space="preserve"> objednatel učinil v písemné formě.</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oprávněn provést dílo i před sjednanou dobou dle </w:t>
      </w:r>
      <w:r w:rsidRPr="009063CA">
        <w:rPr>
          <w:rFonts w:asciiTheme="minorHAnsi" w:eastAsia="Times New Roman" w:hAnsiTheme="minorHAnsi" w:cstheme="minorHAnsi"/>
          <w:b/>
          <w:sz w:val="24"/>
          <w:szCs w:val="24"/>
          <w:lang w:eastAsia="cs-CZ"/>
        </w:rPr>
        <w:t>čl. 3</w:t>
      </w:r>
      <w:r w:rsidRPr="009063CA">
        <w:rPr>
          <w:rFonts w:asciiTheme="minorHAnsi" w:eastAsia="Times New Roman" w:hAnsiTheme="minorHAnsi" w:cstheme="minorHAnsi"/>
          <w:sz w:val="24"/>
          <w:szCs w:val="24"/>
          <w:lang w:eastAsia="cs-CZ"/>
        </w:rPr>
        <w:t>.</w:t>
      </w:r>
      <w:r w:rsidR="00D961EF" w:rsidRPr="009063CA">
        <w:rPr>
          <w:rFonts w:asciiTheme="minorHAnsi" w:eastAsia="Times New Roman" w:hAnsiTheme="minorHAnsi" w:cstheme="minorHAnsi"/>
          <w:sz w:val="24"/>
          <w:szCs w:val="24"/>
          <w:lang w:eastAsia="cs-CZ"/>
        </w:rPr>
        <w:t xml:space="preserve"> této </w:t>
      </w:r>
      <w:r w:rsidR="00916689"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mlouvy.</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Kontaktní osoby objednatele a osoby pověřené provedením díla </w:t>
      </w:r>
      <w:r w:rsidR="00482506">
        <w:rPr>
          <w:rFonts w:asciiTheme="minorHAnsi" w:eastAsia="Times New Roman" w:hAnsiTheme="minorHAnsi" w:cstheme="minorHAnsi"/>
          <w:sz w:val="24"/>
          <w:szCs w:val="24"/>
          <w:lang w:eastAsia="cs-CZ"/>
        </w:rPr>
        <w:t>jsou uvedeny v </w:t>
      </w:r>
      <w:r w:rsidR="00482506" w:rsidRPr="00482506">
        <w:rPr>
          <w:rFonts w:asciiTheme="minorHAnsi" w:eastAsia="Times New Roman" w:hAnsiTheme="minorHAnsi" w:cstheme="minorHAnsi"/>
          <w:b/>
          <w:sz w:val="24"/>
          <w:szCs w:val="24"/>
          <w:lang w:eastAsia="cs-CZ"/>
        </w:rPr>
        <w:t xml:space="preserve">příloze </w:t>
      </w:r>
      <w:r w:rsidR="00C41EC5">
        <w:rPr>
          <w:rFonts w:asciiTheme="minorHAnsi" w:eastAsia="Times New Roman" w:hAnsiTheme="minorHAnsi" w:cstheme="minorHAnsi"/>
          <w:b/>
          <w:sz w:val="24"/>
          <w:szCs w:val="24"/>
          <w:lang w:eastAsia="cs-CZ"/>
        </w:rPr>
        <w:t>B1</w:t>
      </w:r>
    </w:p>
    <w:p w:rsidR="00D961E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Dílo je</w:t>
      </w:r>
      <w:r w:rsidR="00D961EF" w:rsidRPr="009063CA">
        <w:rPr>
          <w:rFonts w:asciiTheme="minorHAnsi" w:eastAsia="Times New Roman" w:hAnsiTheme="minorHAnsi" w:cstheme="minorHAnsi"/>
          <w:sz w:val="24"/>
          <w:szCs w:val="24"/>
          <w:lang w:eastAsia="cs-CZ"/>
        </w:rPr>
        <w:t xml:space="preserve"> </w:t>
      </w:r>
      <w:r w:rsidR="007D79CA" w:rsidRPr="009063CA">
        <w:rPr>
          <w:rFonts w:asciiTheme="minorHAnsi" w:hAnsiTheme="minorHAnsi" w:cstheme="minorHAnsi"/>
          <w:sz w:val="24"/>
          <w:szCs w:val="24"/>
        </w:rPr>
        <w:t>provedeno</w:t>
      </w:r>
      <w:r w:rsidR="00D961EF" w:rsidRPr="009063CA">
        <w:rPr>
          <w:rFonts w:asciiTheme="minorHAnsi" w:eastAsia="Times New Roman" w:hAnsiTheme="minorHAnsi" w:cstheme="minorHAnsi"/>
          <w:sz w:val="24"/>
          <w:szCs w:val="24"/>
          <w:lang w:eastAsia="cs-CZ"/>
        </w:rPr>
        <w:t xml:space="preserve">, je-li dokončeno a předáno </w:t>
      </w:r>
      <w:r w:rsidRPr="009063CA">
        <w:rPr>
          <w:rFonts w:asciiTheme="minorHAnsi" w:eastAsia="Times New Roman" w:hAnsiTheme="minorHAnsi" w:cstheme="minorHAnsi"/>
          <w:sz w:val="24"/>
          <w:szCs w:val="24"/>
          <w:lang w:eastAsia="cs-CZ"/>
        </w:rPr>
        <w:t>objednateli v rozsahu dle p</w:t>
      </w:r>
      <w:r w:rsidRPr="009063CA">
        <w:rPr>
          <w:rFonts w:asciiTheme="minorHAnsi" w:eastAsia="Times New Roman" w:hAnsiTheme="minorHAnsi" w:cstheme="minorHAnsi"/>
          <w:b/>
          <w:sz w:val="24"/>
          <w:szCs w:val="24"/>
          <w:lang w:eastAsia="cs-CZ"/>
        </w:rPr>
        <w:t xml:space="preserve">řílohy </w:t>
      </w:r>
      <w:r w:rsidR="006E7EF3">
        <w:rPr>
          <w:rFonts w:asciiTheme="minorHAnsi" w:eastAsia="Times New Roman" w:hAnsiTheme="minorHAnsi" w:cstheme="minorHAnsi"/>
          <w:b/>
          <w:sz w:val="24"/>
          <w:szCs w:val="24"/>
          <w:lang w:eastAsia="cs-CZ"/>
        </w:rPr>
        <w:t>A2</w:t>
      </w:r>
      <w:r w:rsidR="00841D0C">
        <w:rPr>
          <w:rFonts w:asciiTheme="minorHAnsi" w:eastAsia="Times New Roman" w:hAnsiTheme="minorHAnsi" w:cstheme="minorHAnsi"/>
          <w:b/>
          <w:sz w:val="24"/>
          <w:szCs w:val="24"/>
          <w:lang w:eastAsia="cs-CZ"/>
        </w:rPr>
        <w:t xml:space="preserve"> </w:t>
      </w:r>
      <w:r w:rsidR="00D961EF" w:rsidRPr="009063CA">
        <w:rPr>
          <w:rFonts w:asciiTheme="minorHAnsi" w:eastAsia="Times New Roman" w:hAnsiTheme="minorHAnsi" w:cstheme="minorHAnsi"/>
          <w:sz w:val="24"/>
          <w:szCs w:val="24"/>
          <w:lang w:eastAsia="cs-CZ"/>
        </w:rPr>
        <w:t xml:space="preserve">této </w:t>
      </w:r>
      <w:r w:rsidR="0011376D"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 xml:space="preserve">mlouvy. </w:t>
      </w:r>
    </w:p>
    <w:p w:rsidR="007D79CA"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Předání díla bude provedeno na základě písemného</w:t>
      </w:r>
      <w:r w:rsidR="00E34BB8" w:rsidRPr="009063CA">
        <w:rPr>
          <w:rFonts w:asciiTheme="minorHAnsi" w:eastAsia="Times New Roman" w:hAnsiTheme="minorHAnsi" w:cstheme="minorHAnsi"/>
          <w:sz w:val="24"/>
          <w:szCs w:val="24"/>
          <w:lang w:eastAsia="cs-CZ"/>
        </w:rPr>
        <w:t xml:space="preserve"> Předávacího</w:t>
      </w:r>
      <w:r w:rsidRPr="009063CA">
        <w:rPr>
          <w:rFonts w:asciiTheme="minorHAnsi" w:eastAsia="Times New Roman" w:hAnsiTheme="minorHAnsi" w:cstheme="minorHAnsi"/>
          <w:sz w:val="24"/>
          <w:szCs w:val="24"/>
          <w:lang w:eastAsia="cs-CZ"/>
        </w:rPr>
        <w:t xml:space="preserve"> protokolu podepsaného oprávněnými zástupci</w:t>
      </w:r>
      <w:r w:rsidR="007D79CA" w:rsidRPr="009063CA">
        <w:rPr>
          <w:rFonts w:asciiTheme="minorHAnsi" w:hAnsiTheme="minorHAnsi" w:cstheme="minorHAnsi"/>
          <w:sz w:val="24"/>
          <w:szCs w:val="24"/>
        </w:rPr>
        <w:t xml:space="preserve"> obou smluvních stran. Zápis bude případně obsahovat též soupis zjištěných vad s určením způsobu a dohodnutou lhůtou pro jejich odstranění.</w:t>
      </w:r>
    </w:p>
    <w:p w:rsidR="00366879" w:rsidRPr="009063CA" w:rsidRDefault="00366879" w:rsidP="00366879">
      <w:pPr>
        <w:suppressAutoHyphens/>
        <w:overflowPunct w:val="0"/>
        <w:autoSpaceDE w:val="0"/>
        <w:spacing w:before="120" w:after="120" w:line="240" w:lineRule="auto"/>
        <w:ind w:left="567"/>
        <w:jc w:val="both"/>
        <w:textAlignment w:val="baseline"/>
        <w:rPr>
          <w:rFonts w:asciiTheme="minorHAnsi"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Platba bude probíhat až do výše 80 % </w:t>
      </w:r>
      <w:r w:rsidR="00E17AC8" w:rsidRPr="009063CA">
        <w:rPr>
          <w:rFonts w:asciiTheme="minorHAnsi" w:eastAsia="Times New Roman" w:hAnsiTheme="minorHAnsi" w:cstheme="minorHAnsi"/>
          <w:snapToGrid w:val="0"/>
          <w:sz w:val="24"/>
          <w:szCs w:val="24"/>
          <w:lang w:eastAsia="cs-CZ"/>
        </w:rPr>
        <w:t>c</w:t>
      </w:r>
      <w:r w:rsidR="000F3C3F"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Zbývajících 20 %</w:t>
      </w:r>
      <w:r w:rsidR="000F3C3F" w:rsidRPr="009063CA">
        <w:rPr>
          <w:rFonts w:asciiTheme="minorHAnsi" w:eastAsia="Times New Roman" w:hAnsiTheme="minorHAnsi" w:cstheme="minorHAnsi"/>
          <w:snapToGrid w:val="0"/>
          <w:sz w:val="24"/>
          <w:szCs w:val="24"/>
          <w:lang w:eastAsia="cs-CZ"/>
        </w:rPr>
        <w:t xml:space="preserve"> </w:t>
      </w:r>
      <w:r w:rsidR="00E17AC8" w:rsidRPr="009063CA">
        <w:rPr>
          <w:rFonts w:asciiTheme="minorHAnsi" w:eastAsia="Times New Roman" w:hAnsiTheme="minorHAnsi" w:cstheme="minorHAnsi"/>
          <w:snapToGrid w:val="0"/>
          <w:sz w:val="24"/>
          <w:szCs w:val="24"/>
          <w:lang w:eastAsia="cs-CZ"/>
        </w:rPr>
        <w:t>c</w:t>
      </w:r>
      <w:r w:rsidR="00E87E05"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bude na faktuře uvedeno jako pozastávka a bude uhrazeno až po předání a převzetí hotového díla a po odstranění poslední vady zapsané v protokolu o předání a převzetí hotového díla.</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9063CA" w:rsidRDefault="000F3C3F"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p>
    <w:p w:rsidR="000F3C3F" w:rsidRPr="009063CA" w:rsidRDefault="000F3C3F" w:rsidP="00A90976">
      <w:pPr>
        <w:keepNext/>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r w:rsidRPr="009063CA">
        <w:rPr>
          <w:rFonts w:asciiTheme="minorHAnsi" w:hAnsiTheme="minorHAnsi" w:cstheme="minorHAnsi"/>
          <w:b/>
          <w:bCs/>
          <w:iCs/>
          <w:sz w:val="24"/>
          <w:szCs w:val="24"/>
          <w:lang w:eastAsia="ar-SA"/>
        </w:rPr>
        <w:t>Článek 7</w:t>
      </w:r>
    </w:p>
    <w:p w:rsidR="00420A12" w:rsidRPr="009063CA" w:rsidRDefault="00420A12" w:rsidP="00A90976">
      <w:pPr>
        <w:keepNext/>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Záruka</w:t>
      </w:r>
    </w:p>
    <w:p w:rsidR="00420A12" w:rsidRPr="009063CA" w:rsidRDefault="00420A12" w:rsidP="00A90976">
      <w:pPr>
        <w:keepNext/>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 xml:space="preserve">Zhotovitel poskytne na dílo, které je předmětem této smlouvy, záruku </w:t>
      </w:r>
      <w:r w:rsidRPr="009063CA">
        <w:rPr>
          <w:rFonts w:asciiTheme="minorHAnsi" w:eastAsia="Times New Roman" w:hAnsiTheme="minorHAnsi" w:cstheme="minorHAnsi"/>
          <w:b/>
          <w:snapToGrid w:val="0"/>
          <w:sz w:val="24"/>
          <w:szCs w:val="24"/>
          <w:lang w:eastAsia="ar-SA"/>
        </w:rPr>
        <w:t>72 měsíců</w:t>
      </w:r>
      <w:r w:rsidRPr="009063CA">
        <w:rPr>
          <w:rFonts w:asciiTheme="minorHAnsi" w:eastAsia="Times New Roman" w:hAnsiTheme="minorHAnsi" w:cstheme="minorHAnsi"/>
          <w:snapToGrid w:val="0"/>
          <w:sz w:val="24"/>
          <w:szCs w:val="24"/>
          <w:lang w:eastAsia="ar-SA"/>
        </w:rPr>
        <w:t xml:space="preserve"> od podepsání písemného protokolu o předání a převzetí předmětu díla bez vad.</w:t>
      </w:r>
    </w:p>
    <w:p w:rsidR="00420A12" w:rsidRPr="009063CA" w:rsidRDefault="00420A12" w:rsidP="003F06E6">
      <w:pPr>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Veškeré vady zjištěné objednatelem v záruční době na dokončeném díle specifikovaném v</w:t>
      </w:r>
      <w:r w:rsidR="003F06E6"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b/>
          <w:snapToGrid w:val="0"/>
          <w:sz w:val="24"/>
          <w:szCs w:val="24"/>
          <w:lang w:eastAsia="ar-SA"/>
        </w:rPr>
        <w:t>čl</w:t>
      </w:r>
      <w:r w:rsidR="003F06E6" w:rsidRPr="009063CA">
        <w:rPr>
          <w:rFonts w:asciiTheme="minorHAnsi" w:eastAsia="Times New Roman" w:hAnsiTheme="minorHAnsi" w:cstheme="minorHAnsi"/>
          <w:b/>
          <w:snapToGrid w:val="0"/>
          <w:sz w:val="24"/>
          <w:szCs w:val="24"/>
          <w:lang w:eastAsia="ar-SA"/>
        </w:rPr>
        <w:t>.</w:t>
      </w:r>
      <w:r w:rsidRPr="009063CA">
        <w:rPr>
          <w:rFonts w:asciiTheme="minorHAnsi" w:eastAsia="Times New Roman" w:hAnsiTheme="minorHAnsi" w:cstheme="minorHAnsi"/>
          <w:b/>
          <w:snapToGrid w:val="0"/>
          <w:sz w:val="24"/>
          <w:szCs w:val="24"/>
          <w:lang w:eastAsia="ar-SA"/>
        </w:rPr>
        <w:t xml:space="preserve"> 2</w:t>
      </w:r>
      <w:r w:rsidRPr="009063CA">
        <w:rPr>
          <w:rFonts w:asciiTheme="minorHAnsi" w:eastAsia="Times New Roman" w:hAnsiTheme="minorHAnsi" w:cstheme="minorHAnsi"/>
          <w:snapToGrid w:val="0"/>
          <w:sz w:val="24"/>
          <w:szCs w:val="24"/>
          <w:lang w:eastAsia="ar-SA"/>
        </w:rPr>
        <w:t xml:space="preserve"> této smlouvy je zhotovitel povinen bezúplatně odstranit, nejpozději do 7</w:t>
      </w:r>
      <w:r w:rsidR="00206818"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snapToGrid w:val="0"/>
          <w:sz w:val="24"/>
          <w:szCs w:val="24"/>
          <w:lang w:eastAsia="ar-SA"/>
        </w:rPr>
        <w:t xml:space="preserve">kalendářních dnů od písemného oznámení uplatňované vady objednatelem. </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Článek 8</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FC230C" w:rsidRPr="00A90976">
        <w:rPr>
          <w:rFonts w:asciiTheme="minorHAnsi" w:hAnsiTheme="minorHAnsi" w:cstheme="minorHAnsi"/>
          <w:b/>
          <w:sz w:val="24"/>
          <w:szCs w:val="24"/>
        </w:rPr>
        <w:t xml:space="preserve">každé etapy </w:t>
      </w:r>
      <w:r w:rsidRPr="00A90976">
        <w:rPr>
          <w:rFonts w:asciiTheme="minorHAnsi" w:hAnsiTheme="minorHAnsi" w:cstheme="minorHAnsi"/>
          <w:b/>
          <w:sz w:val="24"/>
          <w:szCs w:val="24"/>
        </w:rPr>
        <w:t>plnění</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prodlení s termínem odstranění vad 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prodlení se zaplacením faktury.</w:t>
      </w:r>
      <w:r w:rsidR="000F3C3F" w:rsidRPr="009063CA">
        <w:rPr>
          <w:rFonts w:asciiTheme="minorHAnsi" w:hAnsiTheme="minorHAnsi" w:cstheme="minorHAnsi"/>
          <w:sz w:val="24"/>
          <w:szCs w:val="24"/>
        </w:rPr>
        <w:t xml:space="preserve"> </w:t>
      </w:r>
    </w:p>
    <w:p w:rsidR="006B21B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3F06E6" w:rsidRPr="009063CA">
        <w:rPr>
          <w:rFonts w:asciiTheme="minorHAnsi" w:hAnsiTheme="minorHAnsi" w:cstheme="minorHAnsi"/>
          <w:b/>
          <w:bCs/>
          <w:iCs/>
          <w:sz w:val="24"/>
          <w:szCs w:val="24"/>
        </w:rPr>
        <w:t>9</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2</w:t>
      </w:r>
      <w:r w:rsidR="00E6401C">
        <w:rPr>
          <w:rFonts w:asciiTheme="minorHAnsi" w:hAnsiTheme="minorHAnsi" w:cstheme="minorHAnsi"/>
          <w:b/>
          <w:sz w:val="24"/>
          <w:szCs w:val="24"/>
        </w:rPr>
        <w:t xml:space="preserve"> 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Sb., </w:t>
      </w:r>
      <w:r w:rsidRPr="009063CA">
        <w:rPr>
          <w:rFonts w:asciiTheme="minorHAnsi" w:hAnsiTheme="minorHAnsi" w:cstheme="minorHAnsi"/>
          <w:sz w:val="24"/>
          <w:szCs w:val="24"/>
        </w:rPr>
        <w:t>o finanční kontrole ve veřejné správě v platném znění.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FF0167" w:rsidRPr="009063CA"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obdrží přístupová práva (heslo) do aplikace BMS od jejího správce Ing. Vodičky, s čímž objednatel uděluje tímto souhlas. Mostní listy a výsledky předchozích HPM a</w:t>
      </w:r>
      <w:r w:rsidR="00AB74C8">
        <w:rPr>
          <w:rFonts w:asciiTheme="minorHAnsi" w:hAnsiTheme="minorHAnsi" w:cstheme="minorHAnsi"/>
          <w:sz w:val="24"/>
          <w:szCs w:val="24"/>
        </w:rPr>
        <w:t> </w:t>
      </w:r>
      <w:r w:rsidRPr="009063CA">
        <w:rPr>
          <w:rFonts w:asciiTheme="minorHAnsi" w:hAnsiTheme="minorHAnsi" w:cstheme="minorHAnsi"/>
          <w:sz w:val="24"/>
          <w:szCs w:val="24"/>
        </w:rPr>
        <w:t xml:space="preserve">běžných prohlídek všech mostů jsou zhotoviteli k dispozici v aplikaci BMS. Mapy jednotlivých </w:t>
      </w:r>
      <w:r w:rsidR="001F373D">
        <w:rPr>
          <w:rFonts w:asciiTheme="minorHAnsi" w:hAnsiTheme="minorHAnsi" w:cstheme="minorHAnsi"/>
          <w:sz w:val="24"/>
          <w:szCs w:val="24"/>
        </w:rPr>
        <w:t>okres</w:t>
      </w:r>
      <w:r w:rsidRPr="009063CA">
        <w:rPr>
          <w:rFonts w:asciiTheme="minorHAnsi" w:hAnsiTheme="minorHAnsi" w:cstheme="minorHAnsi"/>
          <w:sz w:val="24"/>
          <w:szCs w:val="24"/>
        </w:rPr>
        <w:t xml:space="preserve">ů poskytne zhotoviteli objednatel. Nové údaje zjištěné HPM uloží zhotovitel do databáze aplikace BMS.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0F3C3F" w:rsidRPr="009063CA">
        <w:rPr>
          <w:rFonts w:asciiTheme="minorHAnsi" w:hAnsiTheme="minorHAnsi" w:cstheme="minorHAnsi"/>
          <w:b/>
          <w:sz w:val="24"/>
          <w:szCs w:val="24"/>
          <w:lang w:eastAsia="ar-SA"/>
        </w:rPr>
        <w:t>10</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0F3C3F" w:rsidRPr="009063CA" w:rsidRDefault="008D22A9"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Smluvní strany se dohodly, že případné spory vzniklé ze závazků sjednaných touto smlouvou budou přednostně řešit smírnou cestou</w:t>
      </w:r>
      <w:r w:rsidR="000F3C3F" w:rsidRPr="009063CA">
        <w:rPr>
          <w:rFonts w:asciiTheme="minorHAnsi" w:eastAsia="Times New Roman" w:hAnsiTheme="minorHAnsi" w:cstheme="minorHAnsi"/>
          <w:sz w:val="24"/>
          <w:szCs w:val="24"/>
          <w:lang w:eastAsia="ar-SA"/>
        </w:rPr>
        <w:t>.</w:t>
      </w:r>
    </w:p>
    <w:p w:rsidR="00E34BB8" w:rsidRPr="009063CA" w:rsidRDefault="005543CD"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Zhotovitel</w:t>
      </w:r>
      <w:r w:rsidR="008F61C8" w:rsidRPr="009063CA">
        <w:rPr>
          <w:rFonts w:asciiTheme="minorHAnsi" w:eastAsia="Times New Roman" w:hAnsiTheme="minorHAnsi" w:cstheme="minorHAnsi"/>
          <w:sz w:val="24"/>
          <w:szCs w:val="24"/>
          <w:lang w:eastAsia="ar-SA"/>
        </w:rPr>
        <w:t xml:space="preserve"> není </w:t>
      </w:r>
      <w:r w:rsidRPr="009063CA">
        <w:rPr>
          <w:rFonts w:asciiTheme="minorHAnsi" w:eastAsia="Times New Roman" w:hAnsiTheme="minorHAnsi" w:cstheme="minorHAnsi"/>
          <w:sz w:val="24"/>
          <w:szCs w:val="24"/>
          <w:lang w:eastAsia="ar-SA"/>
        </w:rPr>
        <w:t>oprávněn posto</w:t>
      </w:r>
      <w:r w:rsidR="0018619C" w:rsidRPr="009063CA">
        <w:rPr>
          <w:rFonts w:asciiTheme="minorHAnsi" w:eastAsia="Times New Roman" w:hAnsiTheme="minorHAnsi" w:cstheme="minorHAnsi"/>
          <w:sz w:val="24"/>
          <w:szCs w:val="24"/>
          <w:lang w:eastAsia="ar-SA"/>
        </w:rPr>
        <w:t xml:space="preserve">upit </w:t>
      </w:r>
      <w:r w:rsidR="00836A20">
        <w:rPr>
          <w:rFonts w:asciiTheme="minorHAnsi" w:eastAsia="Times New Roman" w:hAnsiTheme="minorHAnsi" w:cstheme="minorHAnsi"/>
          <w:sz w:val="24"/>
          <w:szCs w:val="24"/>
          <w:lang w:eastAsia="ar-SA"/>
        </w:rPr>
        <w:t xml:space="preserve">jakékoliv </w:t>
      </w:r>
      <w:r w:rsidR="0018619C" w:rsidRPr="009063CA">
        <w:rPr>
          <w:rFonts w:asciiTheme="minorHAnsi" w:eastAsia="Times New Roman" w:hAnsiTheme="minorHAnsi" w:cstheme="minorHAnsi"/>
          <w:sz w:val="24"/>
          <w:szCs w:val="24"/>
          <w:lang w:eastAsia="ar-SA"/>
        </w:rPr>
        <w:t>pohledávk</w:t>
      </w:r>
      <w:r w:rsidR="00836A20">
        <w:rPr>
          <w:rFonts w:asciiTheme="minorHAnsi" w:eastAsia="Times New Roman" w:hAnsiTheme="minorHAnsi" w:cstheme="minorHAnsi"/>
          <w:sz w:val="24"/>
          <w:szCs w:val="24"/>
          <w:lang w:eastAsia="ar-SA"/>
        </w:rPr>
        <w:t>y za objednatelem vzniklé z této</w:t>
      </w:r>
      <w:r w:rsidR="0018619C" w:rsidRPr="009063CA">
        <w:rPr>
          <w:rFonts w:asciiTheme="minorHAnsi" w:eastAsia="Times New Roman" w:hAnsiTheme="minorHAnsi" w:cstheme="minorHAnsi"/>
          <w:sz w:val="24"/>
          <w:szCs w:val="24"/>
          <w:lang w:eastAsia="ar-SA"/>
        </w:rPr>
        <w:t xml:space="preserve"> </w:t>
      </w:r>
      <w:r w:rsidRPr="009063CA">
        <w:rPr>
          <w:rFonts w:asciiTheme="minorHAnsi" w:eastAsia="Times New Roman" w:hAnsiTheme="minorHAnsi" w:cstheme="minorHAnsi"/>
          <w:sz w:val="24"/>
          <w:szCs w:val="24"/>
          <w:lang w:eastAsia="ar-SA"/>
        </w:rPr>
        <w:t>smlouvy</w:t>
      </w:r>
      <w:r w:rsidR="008F473B">
        <w:rPr>
          <w:rFonts w:asciiTheme="minorHAnsi" w:eastAsia="Times New Roman" w:hAnsiTheme="minorHAnsi" w:cstheme="minorHAnsi"/>
          <w:sz w:val="24"/>
          <w:szCs w:val="24"/>
          <w:lang w:eastAsia="ar-SA"/>
        </w:rPr>
        <w:t xml:space="preserve">, </w:t>
      </w:r>
      <w:r w:rsidR="00836A20">
        <w:rPr>
          <w:rFonts w:asciiTheme="minorHAnsi" w:eastAsia="Times New Roman" w:hAnsiTheme="minorHAnsi" w:cstheme="minorHAnsi"/>
          <w:sz w:val="24"/>
          <w:szCs w:val="24"/>
          <w:lang w:eastAsia="ar-SA"/>
        </w:rPr>
        <w:t xml:space="preserve">či v souvislosti s touto smlouvou na </w:t>
      </w:r>
      <w:r w:rsidRPr="009063CA">
        <w:rPr>
          <w:rFonts w:asciiTheme="minorHAnsi" w:eastAsia="Times New Roman" w:hAnsiTheme="minorHAnsi" w:cstheme="minorHAnsi"/>
          <w:sz w:val="24"/>
          <w:szCs w:val="24"/>
          <w:lang w:eastAsia="ar-SA"/>
        </w:rPr>
        <w:t>třetí osob</w:t>
      </w:r>
      <w:r w:rsidR="00836A20">
        <w:rPr>
          <w:rFonts w:asciiTheme="minorHAnsi" w:eastAsia="Times New Roman" w:hAnsiTheme="minorHAnsi" w:cstheme="minorHAnsi"/>
          <w:sz w:val="24"/>
          <w:szCs w:val="24"/>
          <w:lang w:eastAsia="ar-SA"/>
        </w:rPr>
        <w:t>u</w:t>
      </w:r>
      <w:r w:rsidRPr="009063CA">
        <w:rPr>
          <w:rFonts w:asciiTheme="minorHAnsi" w:eastAsia="Times New Roman" w:hAnsiTheme="minorHAnsi" w:cstheme="minorHAnsi"/>
          <w:sz w:val="24"/>
          <w:szCs w:val="24"/>
          <w:lang w:eastAsia="ar-SA"/>
        </w:rPr>
        <w:t xml:space="preserve"> bez předchozího písemného souhlasu objednatele. </w:t>
      </w:r>
    </w:p>
    <w:p w:rsidR="00221E21" w:rsidRPr="009063CA" w:rsidRDefault="00221E21"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9063CA">
        <w:rPr>
          <w:rFonts w:asciiTheme="minorHAnsi" w:hAnsiTheme="minorHAnsi" w:cstheme="minorHAnsi"/>
          <w:sz w:val="24"/>
          <w:szCs w:val="24"/>
        </w:rPr>
        <w:t>Změny a doplňky této smlouvy lze provádět pouze písemnými oboustranně dohodnutými dodatky, které se stanou nedílnou součástí této smlouvy.</w:t>
      </w:r>
      <w:r w:rsidR="00916689" w:rsidRPr="009063CA">
        <w:rPr>
          <w:rFonts w:asciiTheme="minorHAnsi" w:eastAsia="Times New Roman" w:hAnsiTheme="minorHAnsi" w:cstheme="minorHAnsi"/>
          <w:sz w:val="24"/>
          <w:szCs w:val="24"/>
          <w:lang w:eastAsia="ar-SA"/>
        </w:rPr>
        <w:t xml:space="preserve"> </w:t>
      </w:r>
    </w:p>
    <w:p w:rsidR="00221E21" w:rsidRPr="009063CA" w:rsidRDefault="00836A20"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eastAsia="Times New Roman" w:hAnsiTheme="minorHAnsi" w:cstheme="minorHAnsi"/>
          <w:snapToGrid w:val="0"/>
          <w:color w:val="000000"/>
          <w:sz w:val="24"/>
          <w:szCs w:val="24"/>
          <w:lang w:eastAsia="cs-CZ"/>
        </w:rPr>
        <w:t xml:space="preserve">V ostatním se řídí práva a povinnosti smluvních stran ustanoveními </w:t>
      </w:r>
      <w:r w:rsidR="00C45593" w:rsidRPr="00A9305C">
        <w:rPr>
          <w:rFonts w:asciiTheme="minorHAnsi" w:eastAsia="Times New Roman" w:hAnsiTheme="minorHAnsi" w:cstheme="minorHAnsi"/>
          <w:b/>
          <w:snapToGrid w:val="0"/>
          <w:color w:val="000000"/>
          <w:sz w:val="24"/>
          <w:szCs w:val="24"/>
          <w:lang w:eastAsia="cs-CZ"/>
        </w:rPr>
        <w:t>OZ</w:t>
      </w:r>
      <w:r w:rsidR="00221E21" w:rsidRPr="009063CA">
        <w:rPr>
          <w:rFonts w:asciiTheme="minorHAnsi" w:hAnsiTheme="minorHAnsi" w:cstheme="minorHAnsi"/>
          <w:sz w:val="24"/>
          <w:szCs w:val="24"/>
        </w:rPr>
        <w:t>.</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Zhotovitel souhlasí se zveřejněním případných informací o této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mlouvě dle </w:t>
      </w:r>
      <w:r w:rsidRPr="001C5691">
        <w:rPr>
          <w:rFonts w:asciiTheme="minorHAnsi" w:hAnsiTheme="minorHAnsi" w:cstheme="minorHAnsi"/>
          <w:b/>
          <w:sz w:val="24"/>
          <w:szCs w:val="24"/>
        </w:rPr>
        <w:t>zákona č. 106/1999 Sb. o svobodném přístupu k informacím, v jeho platném znění</w:t>
      </w:r>
      <w:r w:rsidRPr="00A9305C">
        <w:rPr>
          <w:rFonts w:asciiTheme="minorHAnsi" w:hAnsiTheme="minorHAnsi" w:cstheme="minorHAnsi"/>
          <w:sz w:val="24"/>
          <w:szCs w:val="24"/>
        </w:rPr>
        <w:t xml:space="preserve">, či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 souladu s povinnostmi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za podmínek vyplývajících z příslušných právních předpisů, zejména souhlasí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včetně všech jejich změn a dodatků, výše skutečně uhrazené ceny na základě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a dalších údajů na profilu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dle </w:t>
      </w:r>
      <w:r w:rsidRPr="001C5691">
        <w:rPr>
          <w:rFonts w:asciiTheme="minorHAnsi" w:hAnsiTheme="minorHAnsi" w:cstheme="minorHAnsi"/>
          <w:b/>
          <w:sz w:val="24"/>
          <w:szCs w:val="24"/>
        </w:rPr>
        <w:t>§ 219 ZZVZ</w:t>
      </w:r>
      <w:r w:rsidRPr="00A9305C">
        <w:rPr>
          <w:rFonts w:asciiTheme="minorHAnsi" w:hAnsiTheme="minorHAnsi" w:cstheme="minorHAnsi"/>
          <w:sz w:val="24"/>
          <w:szCs w:val="24"/>
        </w:rPr>
        <w:t xml:space="preserve"> a v registru smluv dle </w:t>
      </w:r>
      <w:r w:rsidRPr="001C5691">
        <w:rPr>
          <w:rFonts w:asciiTheme="minorHAnsi" w:hAnsiTheme="minorHAnsi" w:cstheme="minorHAnsi"/>
          <w:b/>
          <w:sz w:val="24"/>
          <w:szCs w:val="24"/>
        </w:rPr>
        <w:t>zákona č. 340/2015 Sb. o zvláštních podmínkách účinnosti některých smluv, uveřejňování těchto smluv a o registru smluv (zákon o registru smluv)</w:t>
      </w:r>
      <w:r w:rsidRPr="00A9305C">
        <w:rPr>
          <w:rFonts w:asciiTheme="minorHAnsi" w:hAnsiTheme="minorHAnsi" w:cstheme="minorHAnsi"/>
          <w:sz w:val="24"/>
          <w:szCs w:val="24"/>
        </w:rPr>
        <w:t xml:space="preserve">. Smlouvu bude dle vůle smluvních stran na profilu zadavatele a v registru smluv v souladu s příslušnými právními předpisy, zejména ve lhůtách stanovených příslušnými právními předpisy, zveřejňovat </w:t>
      </w:r>
      <w:r w:rsidR="001C5691">
        <w:rPr>
          <w:rFonts w:asciiTheme="minorHAnsi" w:hAnsiTheme="minorHAnsi" w:cstheme="minorHAnsi"/>
          <w:sz w:val="24"/>
          <w:szCs w:val="24"/>
        </w:rPr>
        <w:t>o</w:t>
      </w:r>
      <w:r w:rsidRPr="00A9305C">
        <w:rPr>
          <w:rFonts w:asciiTheme="minorHAnsi" w:hAnsiTheme="minorHAnsi" w:cstheme="minorHAnsi"/>
          <w:sz w:val="24"/>
          <w:szCs w:val="24"/>
        </w:rPr>
        <w:t>bjednatel.</w:t>
      </w:r>
    </w:p>
    <w:p w:rsidR="00A9305C" w:rsidRPr="00A9305C" w:rsidRDefault="001C5691"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Tato s</w:t>
      </w:r>
      <w:r w:rsidR="00A9305C" w:rsidRPr="00A9305C">
        <w:rPr>
          <w:rFonts w:asciiTheme="minorHAnsi" w:hAnsiTheme="minorHAnsi" w:cstheme="minorHAnsi"/>
          <w:sz w:val="24"/>
          <w:szCs w:val="24"/>
        </w:rPr>
        <w:t>mlouva o dílo je vyhotovena v elektronické podobě, přičemž obě smluvní strany obdrží její elektronický originál.</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platná dnem připojení platného uznávaného elektronického podpisu dle </w:t>
      </w:r>
      <w:r w:rsidRPr="001C5691">
        <w:rPr>
          <w:rFonts w:asciiTheme="minorHAnsi" w:hAnsiTheme="minorHAnsi" w:cstheme="minorHAnsi"/>
          <w:b/>
          <w:sz w:val="24"/>
          <w:szCs w:val="24"/>
        </w:rPr>
        <w:t>zákona č. 297/2016 Sb., o službách vytvářejících důvěru pro elektronické transakce, ve znění pozdějších předpisů</w:t>
      </w:r>
      <w:r w:rsidRPr="00A9305C">
        <w:rPr>
          <w:rFonts w:asciiTheme="minorHAnsi" w:hAnsiTheme="minorHAnsi" w:cstheme="minorHAnsi"/>
          <w:sz w:val="24"/>
          <w:szCs w:val="24"/>
        </w:rPr>
        <w:t xml:space="preserve">, do této </w:t>
      </w:r>
      <w:r w:rsidR="001C5691">
        <w:rPr>
          <w:rFonts w:asciiTheme="minorHAnsi" w:hAnsiTheme="minorHAnsi" w:cstheme="minorHAnsi"/>
          <w:sz w:val="24"/>
          <w:szCs w:val="24"/>
        </w:rPr>
        <w:t>s</w:t>
      </w:r>
      <w:r w:rsidRPr="00A9305C">
        <w:rPr>
          <w:rFonts w:asciiTheme="minorHAnsi" w:hAnsiTheme="minorHAnsi" w:cstheme="minorHAnsi"/>
          <w:sz w:val="24"/>
          <w:szCs w:val="24"/>
        </w:rPr>
        <w:t>mlouvy a jejích jednotlivých příloh, nejsou-li součástí jediného elektronického dokumentu (tj. do všech samostatných souborů tvořících v souhrnu Smlouvu, a to oběma smluvními stranami).</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účinná dnem jejího uveřejnění v registru smluv. </w:t>
      </w:r>
    </w:p>
    <w:p w:rsidR="000F2FD6" w:rsidRDefault="000F2FD6" w:rsidP="003E1423">
      <w:pPr>
        <w:suppressAutoHyphens/>
        <w:spacing w:before="120" w:after="120" w:line="240" w:lineRule="auto"/>
        <w:ind w:left="567"/>
        <w:jc w:val="both"/>
        <w:rPr>
          <w:rFonts w:asciiTheme="minorHAnsi" w:hAnsiTheme="minorHAnsi" w:cstheme="minorHAnsi"/>
          <w:sz w:val="24"/>
          <w:szCs w:val="24"/>
        </w:rPr>
      </w:pPr>
    </w:p>
    <w:p w:rsidR="002C7A19" w:rsidRDefault="002C7A19" w:rsidP="003E1423">
      <w:pPr>
        <w:suppressAutoHyphens/>
        <w:spacing w:before="120" w:after="120" w:line="240" w:lineRule="auto"/>
        <w:ind w:left="567"/>
        <w:jc w:val="both"/>
        <w:rPr>
          <w:rFonts w:asciiTheme="minorHAnsi" w:hAnsiTheme="minorHAnsi" w:cstheme="minorHAnsi"/>
          <w:sz w:val="24"/>
          <w:szCs w:val="24"/>
        </w:rPr>
      </w:pPr>
    </w:p>
    <w:p w:rsidR="001C5691" w:rsidRPr="00F54C04" w:rsidRDefault="001C5691" w:rsidP="001C569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1C5691" w:rsidRPr="00F54C04" w:rsidRDefault="001C5691" w:rsidP="001C5691">
      <w:pPr>
        <w:pStyle w:val="slovanodst"/>
        <w:numPr>
          <w:ilvl w:val="0"/>
          <w:numId w:val="62"/>
        </w:numPr>
        <w:tabs>
          <w:tab w:val="left" w:pos="567"/>
        </w:tabs>
        <w:rPr>
          <w:rFonts w:asciiTheme="minorHAnsi" w:hAnsiTheme="minorHAnsi" w:cstheme="minorHAnsi"/>
          <w:sz w:val="24"/>
          <w:szCs w:val="24"/>
        </w:rPr>
      </w:pPr>
      <w:r w:rsidRPr="009063CA">
        <w:rPr>
          <w:rFonts w:asciiTheme="minorHAnsi" w:hAnsiTheme="minorHAnsi" w:cstheme="minorHAnsi"/>
          <w:sz w:val="24"/>
          <w:szCs w:val="24"/>
        </w:rPr>
        <w:t>Struktura ceny plnění a seznam mostů určených k provedení HPM v roce 20</w:t>
      </w:r>
      <w:r>
        <w:rPr>
          <w:rFonts w:asciiTheme="minorHAnsi" w:hAnsiTheme="minorHAnsi" w:cstheme="minorHAnsi"/>
          <w:sz w:val="24"/>
          <w:szCs w:val="24"/>
        </w:rPr>
        <w:t>20</w:t>
      </w:r>
    </w:p>
    <w:p w:rsidR="001C5691" w:rsidRDefault="001C5691" w:rsidP="001C5691">
      <w:pPr>
        <w:pStyle w:val="slovanodst"/>
        <w:numPr>
          <w:ilvl w:val="0"/>
          <w:numId w:val="62"/>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t xml:space="preserve">Příloha </w:t>
      </w:r>
      <w:r w:rsidR="00C41EC5">
        <w:rPr>
          <w:rFonts w:eastAsia="Times New Roman" w:cs="Calibri"/>
          <w:b/>
          <w:sz w:val="20"/>
          <w:szCs w:val="20"/>
          <w:lang w:eastAsia="ar-SA"/>
        </w:rPr>
        <w:t>B1</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841D0C" w:rsidRPr="00841D0C" w:rsidRDefault="006D70E8"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Inspektor mostů</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sz w:val="24"/>
          <w:szCs w:val="24"/>
          <w:lang w:eastAsia="ar-SA"/>
        </w:rPr>
        <w:t>„</w:t>
      </w:r>
      <w:r w:rsidR="00841D0C" w:rsidRPr="00841D0C">
        <w:rPr>
          <w:rFonts w:eastAsia="Times New Roman" w:cs="Calibri"/>
          <w:b/>
          <w:sz w:val="24"/>
          <w:szCs w:val="24"/>
          <w:shd w:val="clear" w:color="auto" w:fill="D9D9D9"/>
          <w:lang w:eastAsia="ar-SA"/>
        </w:rPr>
        <w:t>[Bude doplněno před uzavřením smlouvy]</w:t>
      </w:r>
      <w:r w:rsidR="00841D0C" w:rsidRPr="00841D0C">
        <w:rPr>
          <w:rFonts w:eastAsia="Times New Roman" w:cs="Calibri"/>
          <w:b/>
          <w:sz w:val="24"/>
          <w:szCs w:val="24"/>
          <w:lang w:eastAsia="ar-SA"/>
        </w:rPr>
        <w:t>”</w:t>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841D0C" w:rsidRPr="00841D0C" w:rsidRDefault="00E859AF"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Odborně způsobilá osoba, prostřednictvím které zhotovitel prokazoval technickou kvalifikaci a je držitelem „</w:t>
      </w:r>
      <w:r w:rsidRPr="00E859AF">
        <w:rPr>
          <w:rFonts w:eastAsia="Times New Roman" w:cs="Calibri"/>
          <w:bCs/>
          <w:sz w:val="24"/>
          <w:szCs w:val="24"/>
          <w:lang w:eastAsia="cs-CZ"/>
        </w:rPr>
        <w:t>Oprávnění k výkonu hlavních a mimořádných prohlídek mostů pozemních komunikací“</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color w:val="FF0000"/>
          <w:sz w:val="24"/>
          <w:szCs w:val="24"/>
          <w:lang w:eastAsia="ar-SA"/>
        </w:rPr>
        <w:t>„</w:t>
      </w:r>
      <w:r w:rsidR="00841D0C" w:rsidRPr="00841D0C">
        <w:rPr>
          <w:rFonts w:eastAsia="Times New Roman" w:cs="Calibri"/>
          <w:b/>
          <w:color w:val="FF0000"/>
          <w:sz w:val="24"/>
          <w:szCs w:val="24"/>
          <w:shd w:val="clear" w:color="auto" w:fill="D9D9D9"/>
          <w:lang w:eastAsia="ar-SA"/>
        </w:rPr>
        <w:t>[</w:t>
      </w:r>
      <w:r w:rsidR="0034541E" w:rsidRPr="0034541E">
        <w:rPr>
          <w:rFonts w:eastAsia="Times New Roman" w:cs="Calibri"/>
          <w:b/>
          <w:color w:val="FF0000"/>
          <w:sz w:val="24"/>
          <w:szCs w:val="24"/>
          <w:shd w:val="clear" w:color="auto" w:fill="D9D9D9"/>
          <w:lang w:eastAsia="ar-SA"/>
        </w:rPr>
        <w:t>Nutno vyplnit v souladu s nabídkou</w:t>
      </w:r>
      <w:r w:rsidR="00841D0C" w:rsidRPr="00841D0C">
        <w:rPr>
          <w:rFonts w:eastAsia="Times New Roman" w:cs="Calibri"/>
          <w:b/>
          <w:color w:val="FF0000"/>
          <w:sz w:val="24"/>
          <w:szCs w:val="24"/>
          <w:shd w:val="clear" w:color="auto" w:fill="D9D9D9"/>
          <w:lang w:eastAsia="ar-SA"/>
        </w:rPr>
        <w:t>]</w:t>
      </w:r>
      <w:r w:rsidR="00841D0C" w:rsidRPr="00841D0C">
        <w:rPr>
          <w:rFonts w:eastAsia="Times New Roman" w:cs="Calibri"/>
          <w:b/>
          <w:color w:val="FF0000"/>
          <w:sz w:val="24"/>
          <w:szCs w:val="24"/>
          <w:lang w:eastAsia="ar-SA"/>
        </w:rPr>
        <w:t>”</w:t>
      </w:r>
    </w:p>
    <w:p w:rsidR="00841D0C" w:rsidRPr="00841D0C" w:rsidRDefault="00841D0C" w:rsidP="00841D0C">
      <w:pPr>
        <w:suppressAutoHyphens/>
        <w:spacing w:after="0" w:line="240" w:lineRule="auto"/>
        <w:rPr>
          <w:rFonts w:eastAsia="Times New Roman" w:cs="Calibri"/>
          <w:sz w:val="24"/>
          <w:szCs w:val="24"/>
          <w:lang w:eastAsia="ar-SA"/>
        </w:rPr>
      </w:pPr>
    </w:p>
    <w:p w:rsidR="00841D0C" w:rsidRPr="00841D0C" w:rsidRDefault="00841D0C" w:rsidP="00841D0C">
      <w:pPr>
        <w:tabs>
          <w:tab w:val="center" w:pos="1985"/>
          <w:tab w:val="center" w:pos="7371"/>
        </w:tabs>
        <w:spacing w:after="0" w:line="240" w:lineRule="auto"/>
        <w:rPr>
          <w:rFonts w:eastAsia="Times New Roman" w:cs="Calibri"/>
          <w:sz w:val="24"/>
          <w:szCs w:val="24"/>
          <w:lang w:eastAsia="cs-CZ"/>
        </w:rPr>
      </w:pPr>
    </w:p>
    <w:p w:rsidR="00221E21" w:rsidRPr="009063CA" w:rsidRDefault="00221E21" w:rsidP="003E1423">
      <w:pPr>
        <w:suppressAutoHyphens/>
        <w:spacing w:before="120" w:after="120" w:line="240" w:lineRule="auto"/>
        <w:rPr>
          <w:rFonts w:asciiTheme="minorHAnsi" w:hAnsiTheme="minorHAnsi" w:cstheme="minorHAnsi"/>
          <w:sz w:val="24"/>
          <w:szCs w:val="24"/>
        </w:rPr>
      </w:pPr>
    </w:p>
    <w:sectPr w:rsidR="00221E21" w:rsidRPr="009063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F15941">
      <w:rPr>
        <w:rFonts w:ascii="Times New Roman" w:hAnsi="Times New Roman"/>
        <w:b/>
        <w:noProof/>
      </w:rPr>
      <w:t>3</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F15941">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6E7EF3">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2020</w:t>
          </w:r>
          <w:r w:rsidRPr="00C45593">
            <w:rPr>
              <w:rFonts w:asciiTheme="minorHAnsi" w:hAnsiTheme="minorHAnsi" w:cstheme="minorHAnsi"/>
              <w:bCs/>
              <w:sz w:val="20"/>
              <w:szCs w:val="20"/>
            </w:rPr>
            <w:br/>
          </w:r>
          <w:r w:rsidR="006E7EF3">
            <w:rPr>
              <w:rFonts w:asciiTheme="minorHAnsi" w:hAnsiTheme="minorHAnsi" w:cstheme="minorHAnsi"/>
              <w:sz w:val="20"/>
              <w:szCs w:val="20"/>
            </w:rPr>
            <w:t>Část 2</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6E7EF3">
            <w:rPr>
              <w:rFonts w:asciiTheme="minorHAnsi" w:hAnsiTheme="minorHAnsi" w:cstheme="minorHAnsi"/>
              <w:sz w:val="20"/>
              <w:szCs w:val="20"/>
            </w:rPr>
            <w:t>Jihlava</w:t>
          </w:r>
        </w:p>
      </w:tc>
      <w:tc>
        <w:tcPr>
          <w:tcW w:w="4697" w:type="dxa"/>
          <w:tcBorders>
            <w:bottom w:val="single" w:sz="4" w:space="0" w:color="auto"/>
          </w:tcBorders>
        </w:tcPr>
        <w:p w:rsidR="00C45593" w:rsidRPr="00C45593" w:rsidRDefault="00554F06" w:rsidP="00554F06">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B2</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B3D2FC32"/>
    <w:name w:val="WW8Num5"/>
    <w:lvl w:ilvl="0">
      <w:start w:val="1"/>
      <w:numFmt w:val="decimal"/>
      <w:lvlText w:val="9.%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54ACA"/>
    <w:rsid w:val="00260460"/>
    <w:rsid w:val="00261A35"/>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54F06"/>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315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E7EF3"/>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C562D"/>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1EC5"/>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401C"/>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5941"/>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2F0E352D-E37B-4D71-8117-3A94C8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41495-91B9-4894-B0C5-522DF3C7A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3297</Words>
  <Characters>19455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22707</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8</cp:revision>
  <cp:lastPrinted>2016-01-27T06:09:00Z</cp:lastPrinted>
  <dcterms:created xsi:type="dcterms:W3CDTF">2020-02-20T13:54:00Z</dcterms:created>
  <dcterms:modified xsi:type="dcterms:W3CDTF">2020-03-18T07:16:00Z</dcterms:modified>
</cp:coreProperties>
</file>